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E3" w:rsidRPr="00DC64E3" w:rsidRDefault="00DC64E3" w:rsidP="00DC64E3">
      <w:pPr>
        <w:jc w:val="center"/>
        <w:rPr>
          <w:b/>
          <w:sz w:val="36"/>
          <w:szCs w:val="36"/>
        </w:rPr>
      </w:pPr>
      <w:r w:rsidRPr="00DC64E3">
        <w:rPr>
          <w:rFonts w:hint="eastAsia"/>
          <w:b/>
          <w:sz w:val="36"/>
          <w:szCs w:val="36"/>
        </w:rPr>
        <w:t>港中旅</w:t>
      </w:r>
      <w:r w:rsidRPr="00DC64E3">
        <w:rPr>
          <w:b/>
          <w:sz w:val="36"/>
          <w:szCs w:val="36"/>
        </w:rPr>
        <w:t>财务有限</w:t>
      </w:r>
      <w:r w:rsidRPr="00DC64E3">
        <w:rPr>
          <w:rFonts w:hint="eastAsia"/>
          <w:b/>
          <w:sz w:val="36"/>
          <w:szCs w:val="36"/>
        </w:rPr>
        <w:t>公司</w:t>
      </w:r>
    </w:p>
    <w:p w:rsidR="00A4095F" w:rsidRDefault="00DC64E3" w:rsidP="00DC64E3">
      <w:pPr>
        <w:jc w:val="center"/>
        <w:rPr>
          <w:b/>
          <w:sz w:val="36"/>
          <w:szCs w:val="36"/>
        </w:rPr>
      </w:pPr>
      <w:r w:rsidRPr="00DC64E3">
        <w:rPr>
          <w:rFonts w:hint="eastAsia"/>
          <w:b/>
          <w:sz w:val="36"/>
          <w:szCs w:val="36"/>
        </w:rPr>
        <w:t>资金</w:t>
      </w:r>
      <w:r w:rsidRPr="00DC64E3">
        <w:rPr>
          <w:b/>
          <w:sz w:val="36"/>
          <w:szCs w:val="36"/>
        </w:rPr>
        <w:t>管理系统</w:t>
      </w:r>
      <w:r w:rsidR="00F723B3">
        <w:rPr>
          <w:rFonts w:hint="eastAsia"/>
          <w:b/>
          <w:sz w:val="36"/>
          <w:szCs w:val="36"/>
        </w:rPr>
        <w:t>简易</w:t>
      </w:r>
      <w:r w:rsidR="00B35685" w:rsidRPr="00F969B9">
        <w:rPr>
          <w:rFonts w:hint="eastAsia"/>
          <w:b/>
          <w:sz w:val="36"/>
          <w:szCs w:val="36"/>
        </w:rPr>
        <w:t>操作手册</w:t>
      </w:r>
    </w:p>
    <w:p w:rsidR="00D96448" w:rsidRPr="00DC64E3" w:rsidRDefault="00D96448" w:rsidP="00DC64E3">
      <w:pPr>
        <w:jc w:val="center"/>
        <w:rPr>
          <w:b/>
          <w:sz w:val="36"/>
          <w:szCs w:val="36"/>
        </w:rPr>
      </w:pPr>
    </w:p>
    <w:p w:rsidR="00480A0C" w:rsidRPr="00497583" w:rsidRDefault="003564C5" w:rsidP="00F723B3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、</w:t>
      </w:r>
      <w:r w:rsidR="00480A0C" w:rsidRPr="00497583">
        <w:rPr>
          <w:rFonts w:hint="eastAsia"/>
          <w:b/>
          <w:sz w:val="28"/>
          <w:szCs w:val="28"/>
        </w:rPr>
        <w:t>支付</w:t>
      </w:r>
      <w:r w:rsidR="00CD6E1A">
        <w:rPr>
          <w:b/>
          <w:sz w:val="28"/>
          <w:szCs w:val="28"/>
        </w:rPr>
        <w:t>结算类</w:t>
      </w:r>
    </w:p>
    <w:p w:rsidR="00B35685" w:rsidRDefault="004011DC">
      <w:r>
        <w:rPr>
          <w:noProof/>
        </w:rPr>
        <w:drawing>
          <wp:inline distT="0" distB="0" distL="0" distR="0" wp14:anchorId="060505CF" wp14:editId="09BC9106">
            <wp:extent cx="5720063" cy="2819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563" cy="282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3C" w:rsidRDefault="00B35685" w:rsidP="00F723B3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960F3C">
        <w:rPr>
          <w:rFonts w:ascii="仿宋" w:eastAsia="仿宋" w:hAnsi="仿宋" w:hint="eastAsia"/>
          <w:b/>
          <w:sz w:val="24"/>
          <w:szCs w:val="24"/>
        </w:rPr>
        <w:t>对公付款：</w:t>
      </w:r>
    </w:p>
    <w:p w:rsidR="0047187A" w:rsidRPr="00E83E67" w:rsidRDefault="007534E2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E83E67">
        <w:rPr>
          <w:rFonts w:ascii="仿宋" w:eastAsia="仿宋" w:hAnsi="仿宋" w:hint="eastAsia"/>
          <w:sz w:val="24"/>
          <w:szCs w:val="24"/>
        </w:rPr>
        <w:t>录入岗</w:t>
      </w:r>
      <w:r w:rsidR="0047187A" w:rsidRPr="00E83E67">
        <w:rPr>
          <w:rFonts w:ascii="仿宋" w:eastAsia="仿宋" w:hAnsi="仿宋" w:hint="eastAsia"/>
          <w:sz w:val="24"/>
          <w:szCs w:val="24"/>
        </w:rPr>
        <w:t>点击『网上银行』-『支付结算』-『对公付款』进行</w:t>
      </w:r>
      <w:r w:rsidRPr="00E83E67">
        <w:rPr>
          <w:rFonts w:ascii="仿宋" w:eastAsia="仿宋" w:hAnsi="仿宋" w:hint="eastAsia"/>
          <w:sz w:val="24"/>
          <w:szCs w:val="24"/>
        </w:rPr>
        <w:t>录入</w:t>
      </w:r>
      <w:r w:rsidR="0047187A" w:rsidRPr="00E83E67">
        <w:rPr>
          <w:rFonts w:ascii="仿宋" w:eastAsia="仿宋" w:hAnsi="仿宋"/>
          <w:sz w:val="24"/>
          <w:szCs w:val="24"/>
        </w:rPr>
        <w:t>操作。</w:t>
      </w:r>
    </w:p>
    <w:p w:rsidR="000327D1" w:rsidRPr="00E83E67" w:rsidRDefault="007534E2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E83E67">
        <w:rPr>
          <w:rFonts w:ascii="仿宋" w:eastAsia="仿宋" w:hAnsi="仿宋" w:hint="eastAsia"/>
          <w:sz w:val="24"/>
          <w:szCs w:val="24"/>
        </w:rPr>
        <w:t>复核岗</w:t>
      </w:r>
      <w:r w:rsidRPr="00E83E67">
        <w:rPr>
          <w:rFonts w:ascii="仿宋" w:eastAsia="仿宋" w:hAnsi="仿宋"/>
          <w:sz w:val="24"/>
          <w:szCs w:val="24"/>
        </w:rPr>
        <w:t>、</w:t>
      </w:r>
      <w:r w:rsidRPr="00E83E67">
        <w:rPr>
          <w:rFonts w:ascii="仿宋" w:eastAsia="仿宋" w:hAnsi="仿宋" w:hint="eastAsia"/>
          <w:sz w:val="24"/>
          <w:szCs w:val="24"/>
        </w:rPr>
        <w:t>审批岗</w:t>
      </w:r>
      <w:r w:rsidR="00A57248" w:rsidRPr="00E83E67">
        <w:rPr>
          <w:rFonts w:ascii="仿宋" w:eastAsia="仿宋" w:hAnsi="仿宋" w:hint="eastAsia"/>
          <w:sz w:val="24"/>
          <w:szCs w:val="24"/>
        </w:rPr>
        <w:t>点击『工作流管理』-『我的流程』-『待办事项审批』</w:t>
      </w:r>
      <w:r w:rsidRPr="00E83E67">
        <w:rPr>
          <w:rFonts w:ascii="仿宋" w:eastAsia="仿宋" w:hAnsi="仿宋" w:hint="eastAsia"/>
          <w:sz w:val="24"/>
          <w:szCs w:val="24"/>
        </w:rPr>
        <w:t>进行复核</w:t>
      </w:r>
      <w:r w:rsidRPr="00E83E67">
        <w:rPr>
          <w:rFonts w:ascii="仿宋" w:eastAsia="仿宋" w:hAnsi="仿宋"/>
          <w:sz w:val="24"/>
          <w:szCs w:val="24"/>
        </w:rPr>
        <w:t>、审批操作。</w:t>
      </w:r>
      <w:r w:rsidR="0047187A" w:rsidRPr="00E83E67">
        <w:rPr>
          <w:rFonts w:ascii="仿宋" w:eastAsia="仿宋" w:hAnsi="仿宋" w:hint="eastAsia"/>
          <w:sz w:val="24"/>
          <w:szCs w:val="24"/>
        </w:rPr>
        <w:t>用于</w:t>
      </w:r>
      <w:r w:rsidR="001C67A5" w:rsidRPr="00E83E67">
        <w:rPr>
          <w:rFonts w:ascii="仿宋" w:eastAsia="仿宋" w:hAnsi="仿宋" w:hint="eastAsia"/>
          <w:sz w:val="24"/>
          <w:szCs w:val="24"/>
        </w:rPr>
        <w:t>办理对公付款业务</w:t>
      </w:r>
      <w:r w:rsidR="00C254F3">
        <w:rPr>
          <w:rFonts w:ascii="仿宋" w:eastAsia="仿宋" w:hAnsi="仿宋" w:hint="eastAsia"/>
          <w:sz w:val="24"/>
          <w:szCs w:val="24"/>
        </w:rPr>
        <w:t>，收款人可为境内任一人民币账户</w:t>
      </w:r>
      <w:r w:rsidR="001C67A5" w:rsidRPr="00E83E67">
        <w:rPr>
          <w:rFonts w:ascii="仿宋" w:eastAsia="仿宋" w:hAnsi="仿宋" w:hint="eastAsia"/>
          <w:sz w:val="24"/>
          <w:szCs w:val="24"/>
        </w:rPr>
        <w:t>。</w:t>
      </w:r>
    </w:p>
    <w:p w:rsidR="00960F3C" w:rsidRDefault="000327D1" w:rsidP="00F723B3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960F3C">
        <w:rPr>
          <w:rFonts w:ascii="仿宋" w:eastAsia="仿宋" w:hAnsi="仿宋" w:hint="eastAsia"/>
          <w:b/>
          <w:sz w:val="24"/>
          <w:szCs w:val="24"/>
        </w:rPr>
        <w:t>对私付款：</w:t>
      </w:r>
    </w:p>
    <w:p w:rsidR="000327D1" w:rsidRPr="00E83E67" w:rsidRDefault="009D60B7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E83E67">
        <w:rPr>
          <w:rFonts w:ascii="仿宋" w:eastAsia="仿宋" w:hAnsi="仿宋" w:hint="eastAsia"/>
          <w:sz w:val="24"/>
          <w:szCs w:val="24"/>
        </w:rPr>
        <w:t>录入岗点击</w:t>
      </w:r>
      <w:r w:rsidR="0047187A" w:rsidRPr="00960F3C">
        <w:rPr>
          <w:rFonts w:ascii="仿宋" w:eastAsia="仿宋" w:hAnsi="仿宋" w:hint="eastAsia"/>
          <w:sz w:val="24"/>
          <w:szCs w:val="24"/>
        </w:rPr>
        <w:t>点击『支付结算』-『对私付款』</w:t>
      </w:r>
      <w:r w:rsidR="0047187A" w:rsidRPr="00E83E67">
        <w:rPr>
          <w:rFonts w:ascii="仿宋" w:eastAsia="仿宋" w:hAnsi="仿宋"/>
          <w:sz w:val="24"/>
          <w:szCs w:val="24"/>
        </w:rPr>
        <w:t xml:space="preserve"> </w:t>
      </w:r>
      <w:r w:rsidRPr="00E83E67">
        <w:rPr>
          <w:rFonts w:ascii="仿宋" w:eastAsia="仿宋" w:hAnsi="仿宋" w:hint="eastAsia"/>
          <w:sz w:val="24"/>
          <w:szCs w:val="24"/>
        </w:rPr>
        <w:t>进行录入</w:t>
      </w:r>
      <w:r w:rsidRPr="00E83E67">
        <w:rPr>
          <w:rFonts w:ascii="仿宋" w:eastAsia="仿宋" w:hAnsi="仿宋"/>
          <w:sz w:val="24"/>
          <w:szCs w:val="24"/>
        </w:rPr>
        <w:t>操作。</w:t>
      </w:r>
    </w:p>
    <w:p w:rsidR="009332F7" w:rsidRPr="00E83E67" w:rsidRDefault="009332F7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E83E67">
        <w:rPr>
          <w:rFonts w:ascii="仿宋" w:eastAsia="仿宋" w:hAnsi="仿宋" w:hint="eastAsia"/>
          <w:sz w:val="24"/>
          <w:szCs w:val="24"/>
        </w:rPr>
        <w:t>复核岗</w:t>
      </w:r>
      <w:r w:rsidRPr="00E83E67">
        <w:rPr>
          <w:rFonts w:ascii="仿宋" w:eastAsia="仿宋" w:hAnsi="仿宋"/>
          <w:sz w:val="24"/>
          <w:szCs w:val="24"/>
        </w:rPr>
        <w:t>、</w:t>
      </w:r>
      <w:r w:rsidRPr="00E83E67">
        <w:rPr>
          <w:rFonts w:ascii="仿宋" w:eastAsia="仿宋" w:hAnsi="仿宋" w:hint="eastAsia"/>
          <w:sz w:val="24"/>
          <w:szCs w:val="24"/>
        </w:rPr>
        <w:t>审批岗点击『工作流管理』-『我的流程』-『待办事项审批』进行复核</w:t>
      </w:r>
      <w:r w:rsidRPr="00E83E67">
        <w:rPr>
          <w:rFonts w:ascii="仿宋" w:eastAsia="仿宋" w:hAnsi="仿宋"/>
          <w:sz w:val="24"/>
          <w:szCs w:val="24"/>
        </w:rPr>
        <w:t>、审批操作。</w:t>
      </w:r>
    </w:p>
    <w:p w:rsidR="0047187A" w:rsidRPr="00E83E67" w:rsidRDefault="00C254F3" w:rsidP="00F723B3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用于</w:t>
      </w:r>
      <w:r w:rsidR="00234E95">
        <w:rPr>
          <w:rFonts w:ascii="仿宋" w:eastAsia="仿宋" w:hAnsi="仿宋" w:hint="eastAsia"/>
          <w:sz w:val="24"/>
          <w:szCs w:val="24"/>
        </w:rPr>
        <w:t>办理对私付款（对私单笔</w:t>
      </w:r>
      <w:r w:rsidR="0047187A" w:rsidRPr="00E83E67">
        <w:rPr>
          <w:rFonts w:ascii="仿宋" w:eastAsia="仿宋" w:hAnsi="仿宋" w:hint="eastAsia"/>
          <w:sz w:val="24"/>
          <w:szCs w:val="24"/>
        </w:rPr>
        <w:t>、对私批量）业务。</w:t>
      </w:r>
    </w:p>
    <w:p w:rsidR="00C05065" w:rsidRDefault="000327D1" w:rsidP="00F723B3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C05065">
        <w:rPr>
          <w:rFonts w:ascii="仿宋" w:eastAsia="仿宋" w:hAnsi="仿宋" w:hint="eastAsia"/>
          <w:b/>
          <w:sz w:val="24"/>
          <w:szCs w:val="24"/>
        </w:rPr>
        <w:t>资金上存：</w:t>
      </w:r>
    </w:p>
    <w:p w:rsidR="00C51020" w:rsidRDefault="00C51020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E83E67">
        <w:rPr>
          <w:rFonts w:ascii="仿宋" w:eastAsia="仿宋" w:hAnsi="仿宋" w:hint="eastAsia"/>
          <w:sz w:val="24"/>
          <w:szCs w:val="24"/>
        </w:rPr>
        <w:t>录入</w:t>
      </w:r>
      <w:r w:rsidRPr="00E83E67">
        <w:rPr>
          <w:rFonts w:ascii="仿宋" w:eastAsia="仿宋" w:hAnsi="仿宋"/>
          <w:sz w:val="24"/>
          <w:szCs w:val="24"/>
        </w:rPr>
        <w:t>岗</w:t>
      </w:r>
      <w:r w:rsidRPr="00C05065">
        <w:rPr>
          <w:rFonts w:ascii="仿宋" w:eastAsia="仿宋" w:hAnsi="仿宋" w:hint="eastAsia"/>
          <w:sz w:val="24"/>
          <w:szCs w:val="24"/>
        </w:rPr>
        <w:t>在“资金上存</w:t>
      </w:r>
      <w:r w:rsidRPr="00E83E67">
        <w:rPr>
          <w:rFonts w:ascii="仿宋" w:eastAsia="仿宋" w:hAnsi="仿宋" w:hint="eastAsia"/>
          <w:sz w:val="24"/>
          <w:szCs w:val="24"/>
        </w:rPr>
        <w:t>”菜单中进行</w:t>
      </w:r>
      <w:r w:rsidR="004565F2">
        <w:rPr>
          <w:rFonts w:ascii="仿宋" w:eastAsia="仿宋" w:hAnsi="仿宋" w:hint="eastAsia"/>
          <w:sz w:val="24"/>
          <w:szCs w:val="24"/>
        </w:rPr>
        <w:t>资金上</w:t>
      </w:r>
      <w:r w:rsidR="004565F2">
        <w:rPr>
          <w:rFonts w:ascii="仿宋" w:eastAsia="仿宋" w:hAnsi="仿宋"/>
          <w:sz w:val="24"/>
          <w:szCs w:val="24"/>
        </w:rPr>
        <w:t>存指令录入</w:t>
      </w:r>
      <w:r w:rsidRPr="00E83E67">
        <w:rPr>
          <w:rFonts w:ascii="仿宋" w:eastAsia="仿宋" w:hAnsi="仿宋"/>
          <w:sz w:val="24"/>
          <w:szCs w:val="24"/>
        </w:rPr>
        <w:t>操作</w:t>
      </w:r>
      <w:r w:rsidRPr="00E83E67">
        <w:rPr>
          <w:rFonts w:ascii="仿宋" w:eastAsia="仿宋" w:hAnsi="仿宋" w:hint="eastAsia"/>
          <w:sz w:val="24"/>
          <w:szCs w:val="24"/>
        </w:rPr>
        <w:t>。</w:t>
      </w:r>
    </w:p>
    <w:p w:rsidR="00873152" w:rsidRDefault="00873152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E83E67">
        <w:rPr>
          <w:rFonts w:ascii="仿宋" w:eastAsia="仿宋" w:hAnsi="仿宋" w:hint="eastAsia"/>
          <w:sz w:val="24"/>
          <w:szCs w:val="24"/>
        </w:rPr>
        <w:t>复核岗点击『工作流管理』-『我的流程』-『待办事项审批』进行复核</w:t>
      </w:r>
      <w:r w:rsidRPr="00E83E67">
        <w:rPr>
          <w:rFonts w:ascii="仿宋" w:eastAsia="仿宋" w:hAnsi="仿宋"/>
          <w:sz w:val="24"/>
          <w:szCs w:val="24"/>
        </w:rPr>
        <w:t>操作。</w:t>
      </w:r>
    </w:p>
    <w:p w:rsidR="00873152" w:rsidRPr="00E83E67" w:rsidRDefault="00873152" w:rsidP="00F723B3">
      <w:pPr>
        <w:rPr>
          <w:rFonts w:ascii="仿宋" w:eastAsia="仿宋" w:hAnsi="仿宋"/>
          <w:sz w:val="24"/>
          <w:szCs w:val="24"/>
        </w:rPr>
      </w:pPr>
      <w:r w:rsidRPr="00E83E67">
        <w:rPr>
          <w:rFonts w:ascii="仿宋" w:eastAsia="仿宋" w:hAnsi="仿宋" w:hint="eastAsia"/>
          <w:sz w:val="24"/>
          <w:szCs w:val="24"/>
        </w:rPr>
        <w:t>用</w:t>
      </w:r>
      <w:r w:rsidRPr="00E83E67">
        <w:rPr>
          <w:rFonts w:ascii="仿宋" w:eastAsia="仿宋" w:hAnsi="仿宋"/>
          <w:sz w:val="24"/>
          <w:szCs w:val="24"/>
        </w:rPr>
        <w:t>于</w:t>
      </w:r>
      <w:r w:rsidR="00C254F3">
        <w:rPr>
          <w:rFonts w:ascii="仿宋" w:eastAsia="仿宋" w:hAnsi="仿宋" w:hint="eastAsia"/>
          <w:sz w:val="24"/>
          <w:szCs w:val="24"/>
        </w:rPr>
        <w:t>将</w:t>
      </w:r>
      <w:r w:rsidRPr="00E83E67">
        <w:rPr>
          <w:rFonts w:ascii="仿宋" w:eastAsia="仿宋" w:hAnsi="仿宋" w:hint="eastAsia"/>
          <w:sz w:val="24"/>
          <w:szCs w:val="24"/>
        </w:rPr>
        <w:t>成员单位</w:t>
      </w:r>
      <w:r w:rsidR="00C254F3">
        <w:rPr>
          <w:rFonts w:ascii="仿宋" w:eastAsia="仿宋" w:hAnsi="仿宋" w:hint="eastAsia"/>
          <w:sz w:val="24"/>
          <w:szCs w:val="24"/>
        </w:rPr>
        <w:t>已</w:t>
      </w:r>
      <w:r w:rsidRPr="00E83E67">
        <w:rPr>
          <w:rFonts w:ascii="仿宋" w:eastAsia="仿宋" w:hAnsi="仿宋" w:hint="eastAsia"/>
          <w:sz w:val="24"/>
          <w:szCs w:val="24"/>
        </w:rPr>
        <w:t>授权</w:t>
      </w:r>
      <w:r w:rsidR="00C254F3">
        <w:rPr>
          <w:rFonts w:ascii="仿宋" w:eastAsia="仿宋" w:hAnsi="仿宋" w:hint="eastAsia"/>
          <w:sz w:val="24"/>
          <w:szCs w:val="24"/>
        </w:rPr>
        <w:t>银行</w:t>
      </w:r>
      <w:r w:rsidRPr="00E83E67">
        <w:rPr>
          <w:rFonts w:ascii="仿宋" w:eastAsia="仿宋" w:hAnsi="仿宋" w:hint="eastAsia"/>
          <w:sz w:val="24"/>
          <w:szCs w:val="24"/>
        </w:rPr>
        <w:t>账户</w:t>
      </w:r>
      <w:r w:rsidR="00C254F3">
        <w:rPr>
          <w:rFonts w:ascii="仿宋" w:eastAsia="仿宋" w:hAnsi="仿宋" w:hint="eastAsia"/>
          <w:sz w:val="24"/>
          <w:szCs w:val="24"/>
        </w:rPr>
        <w:t>资金转存</w:t>
      </w:r>
      <w:r w:rsidRPr="00E83E67">
        <w:rPr>
          <w:rFonts w:ascii="仿宋" w:eastAsia="仿宋" w:hAnsi="仿宋" w:hint="eastAsia"/>
          <w:sz w:val="24"/>
          <w:szCs w:val="24"/>
        </w:rPr>
        <w:t>到</w:t>
      </w:r>
      <w:r w:rsidR="00C254F3">
        <w:rPr>
          <w:rFonts w:ascii="仿宋" w:eastAsia="仿宋" w:hAnsi="仿宋" w:hint="eastAsia"/>
          <w:sz w:val="24"/>
          <w:szCs w:val="24"/>
        </w:rPr>
        <w:t>各成员单位在</w:t>
      </w:r>
      <w:r w:rsidRPr="00E83E67">
        <w:rPr>
          <w:rFonts w:ascii="仿宋" w:eastAsia="仿宋" w:hAnsi="仿宋" w:hint="eastAsia"/>
          <w:sz w:val="24"/>
          <w:szCs w:val="24"/>
        </w:rPr>
        <w:t>财务公司的</w:t>
      </w:r>
      <w:r w:rsidR="00C254F3">
        <w:rPr>
          <w:rFonts w:ascii="仿宋" w:eastAsia="仿宋" w:hAnsi="仿宋" w:hint="eastAsia"/>
          <w:sz w:val="24"/>
          <w:szCs w:val="24"/>
        </w:rPr>
        <w:t>结算</w:t>
      </w:r>
      <w:r w:rsidRPr="00E83E67">
        <w:rPr>
          <w:rFonts w:ascii="仿宋" w:eastAsia="仿宋" w:hAnsi="仿宋" w:hint="eastAsia"/>
          <w:sz w:val="24"/>
          <w:szCs w:val="24"/>
        </w:rPr>
        <w:t>账户。</w:t>
      </w:r>
    </w:p>
    <w:p w:rsidR="00B35685" w:rsidRPr="00873152" w:rsidRDefault="007649BD" w:rsidP="003B170D">
      <w:pPr>
        <w:ind w:left="708" w:hangingChars="337" w:hanging="708"/>
        <w:rPr>
          <w:rFonts w:ascii="仿宋" w:eastAsia="仿宋" w:hAnsi="仿宋"/>
          <w:sz w:val="24"/>
          <w:szCs w:val="24"/>
        </w:rPr>
      </w:pPr>
      <w:r>
        <w:rPr>
          <w:rFonts w:hint="eastAsia"/>
          <w:noProof/>
        </w:rPr>
        <w:lastRenderedPageBreak/>
        <w:drawing>
          <wp:inline distT="0" distB="0" distL="0" distR="0" wp14:anchorId="4F48074B" wp14:editId="194C98F2">
            <wp:extent cx="5248275" cy="3877945"/>
            <wp:effectExtent l="0" t="0" r="952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3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985" cy="389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685" w:rsidRPr="00CC1020" w:rsidRDefault="00C07077" w:rsidP="00D826DB">
      <w:pPr>
        <w:ind w:firstLineChars="200" w:firstLine="482"/>
        <w:rPr>
          <w:rFonts w:ascii="仿宋" w:eastAsia="仿宋" w:hAnsi="仿宋"/>
          <w:sz w:val="24"/>
          <w:szCs w:val="24"/>
        </w:rPr>
      </w:pPr>
      <w:r w:rsidRPr="00C81DD2">
        <w:rPr>
          <w:rFonts w:ascii="仿宋" w:eastAsia="仿宋" w:hAnsi="仿宋" w:hint="eastAsia"/>
          <w:b/>
          <w:sz w:val="24"/>
          <w:szCs w:val="24"/>
        </w:rPr>
        <w:t>保存：</w:t>
      </w:r>
      <w:r w:rsidR="00163FEC">
        <w:rPr>
          <w:rFonts w:ascii="仿宋" w:eastAsia="仿宋" w:hAnsi="仿宋" w:hint="eastAsia"/>
          <w:sz w:val="24"/>
          <w:szCs w:val="24"/>
        </w:rPr>
        <w:t>保存后可以到右上角的暂存指令里查找到相关</w:t>
      </w:r>
      <w:r w:rsidR="00163FEC">
        <w:rPr>
          <w:rFonts w:ascii="仿宋" w:eastAsia="仿宋" w:hAnsi="仿宋"/>
          <w:sz w:val="24"/>
          <w:szCs w:val="24"/>
        </w:rPr>
        <w:t>指令</w:t>
      </w:r>
      <w:r w:rsidR="00F473D1">
        <w:rPr>
          <w:rFonts w:ascii="仿宋" w:eastAsia="仿宋" w:hAnsi="仿宋" w:hint="eastAsia"/>
          <w:sz w:val="24"/>
          <w:szCs w:val="24"/>
        </w:rPr>
        <w:t>，可以对暂存的指令进行修改。</w:t>
      </w:r>
    </w:p>
    <w:p w:rsidR="00C07077" w:rsidRDefault="00C07077" w:rsidP="00D826DB">
      <w:pPr>
        <w:ind w:firstLineChars="200" w:firstLine="482"/>
        <w:rPr>
          <w:rFonts w:ascii="仿宋" w:eastAsia="仿宋" w:hAnsi="仿宋"/>
          <w:sz w:val="24"/>
          <w:szCs w:val="24"/>
        </w:rPr>
      </w:pPr>
      <w:r w:rsidRPr="00C81DD2">
        <w:rPr>
          <w:rFonts w:ascii="仿宋" w:eastAsia="仿宋" w:hAnsi="仿宋" w:hint="eastAsia"/>
          <w:b/>
          <w:sz w:val="24"/>
          <w:szCs w:val="24"/>
        </w:rPr>
        <w:t>提交：</w:t>
      </w:r>
      <w:r w:rsidRPr="00CC1020">
        <w:rPr>
          <w:rFonts w:ascii="仿宋" w:eastAsia="仿宋" w:hAnsi="仿宋" w:hint="eastAsia"/>
          <w:sz w:val="24"/>
          <w:szCs w:val="24"/>
        </w:rPr>
        <w:t>提交后</w:t>
      </w:r>
      <w:r w:rsidR="00163FEC">
        <w:rPr>
          <w:rFonts w:ascii="仿宋" w:eastAsia="仿宋" w:hAnsi="仿宋" w:hint="eastAsia"/>
          <w:sz w:val="24"/>
          <w:szCs w:val="24"/>
        </w:rPr>
        <w:t>指令</w:t>
      </w:r>
      <w:r w:rsidRPr="00CC1020">
        <w:rPr>
          <w:rFonts w:ascii="仿宋" w:eastAsia="仿宋" w:hAnsi="仿宋" w:hint="eastAsia"/>
          <w:sz w:val="24"/>
          <w:szCs w:val="24"/>
        </w:rPr>
        <w:t>就直接到复核岗</w:t>
      </w:r>
      <w:r w:rsidR="00F473D1">
        <w:rPr>
          <w:rFonts w:ascii="仿宋" w:eastAsia="仿宋" w:hAnsi="仿宋" w:hint="eastAsia"/>
          <w:sz w:val="24"/>
          <w:szCs w:val="24"/>
        </w:rPr>
        <w:t>，录入岗不能对其进行修改。</w:t>
      </w:r>
    </w:p>
    <w:p w:rsidR="00335933" w:rsidRDefault="00335933" w:rsidP="00D826DB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D826DB" w:rsidRDefault="00D826DB" w:rsidP="00B35685">
      <w:pPr>
        <w:rPr>
          <w:rFonts w:ascii="仿宋" w:eastAsia="仿宋" w:hAnsi="仿宋"/>
          <w:sz w:val="24"/>
          <w:szCs w:val="24"/>
        </w:rPr>
      </w:pPr>
    </w:p>
    <w:p w:rsidR="00D826DB" w:rsidRPr="00335933" w:rsidRDefault="00D826DB" w:rsidP="00F723B3">
      <w:pPr>
        <w:ind w:firstLineChars="200" w:firstLine="482"/>
        <w:rPr>
          <w:rFonts w:ascii="仿宋" w:eastAsia="仿宋" w:hAnsi="仿宋"/>
          <w:sz w:val="24"/>
          <w:szCs w:val="24"/>
        </w:rPr>
      </w:pPr>
      <w:r w:rsidRPr="00335933">
        <w:rPr>
          <w:rFonts w:ascii="仿宋" w:eastAsia="仿宋" w:hAnsi="仿宋" w:hint="eastAsia"/>
          <w:b/>
          <w:sz w:val="24"/>
          <w:szCs w:val="24"/>
        </w:rPr>
        <w:t>往来</w:t>
      </w:r>
      <w:r w:rsidRPr="00335933">
        <w:rPr>
          <w:rFonts w:ascii="仿宋" w:eastAsia="仿宋" w:hAnsi="仿宋"/>
          <w:b/>
          <w:sz w:val="24"/>
          <w:szCs w:val="24"/>
        </w:rPr>
        <w:t>账户维护</w:t>
      </w:r>
      <w:r>
        <w:rPr>
          <w:rFonts w:ascii="仿宋" w:eastAsia="仿宋" w:hAnsi="仿宋" w:hint="eastAsia"/>
          <w:b/>
          <w:sz w:val="24"/>
          <w:szCs w:val="24"/>
        </w:rPr>
        <w:t>：</w:t>
      </w:r>
      <w:r w:rsidRPr="00CC1020">
        <w:rPr>
          <w:rFonts w:ascii="仿宋" w:eastAsia="仿宋" w:hAnsi="仿宋" w:hint="eastAsia"/>
          <w:sz w:val="24"/>
          <w:szCs w:val="24"/>
        </w:rPr>
        <w:t>保存为常用联系人</w:t>
      </w:r>
    </w:p>
    <w:p w:rsidR="00723E6C" w:rsidRDefault="00916027">
      <w:r>
        <w:rPr>
          <w:noProof/>
        </w:rPr>
        <w:drawing>
          <wp:inline distT="0" distB="0" distL="0" distR="0" wp14:anchorId="3C9D8D59" wp14:editId="03447670">
            <wp:extent cx="5274310" cy="259969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6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95F" w:rsidRDefault="00A4095F" w:rsidP="00D826DB">
      <w:pPr>
        <w:ind w:firstLineChars="200" w:firstLine="480"/>
      </w:pPr>
      <w:r w:rsidRPr="00CC1020">
        <w:rPr>
          <w:rFonts w:ascii="仿宋" w:eastAsia="仿宋" w:hAnsi="仿宋" w:hint="eastAsia"/>
          <w:sz w:val="24"/>
          <w:szCs w:val="24"/>
        </w:rPr>
        <w:t>保存为常用联系人</w:t>
      </w:r>
      <w:r w:rsidR="00C15603" w:rsidRPr="00CC1020">
        <w:rPr>
          <w:rFonts w:ascii="仿宋" w:eastAsia="仿宋" w:hAnsi="仿宋" w:hint="eastAsia"/>
          <w:sz w:val="24"/>
          <w:szCs w:val="24"/>
        </w:rPr>
        <w:t>后可在此进行维护</w:t>
      </w:r>
      <w:r w:rsidR="00F473D1">
        <w:rPr>
          <w:rFonts w:ascii="仿宋" w:eastAsia="仿宋" w:hAnsi="仿宋" w:hint="eastAsia"/>
          <w:sz w:val="24"/>
          <w:szCs w:val="24"/>
        </w:rPr>
        <w:t>，支持以下查询条件，如需修改账户信息，可直接点击页面修改保存即可。</w:t>
      </w:r>
    </w:p>
    <w:p w:rsidR="005F2ED8" w:rsidRDefault="005F2ED8">
      <w:r>
        <w:rPr>
          <w:rFonts w:hint="eastAsia"/>
          <w:noProof/>
        </w:rPr>
        <w:drawing>
          <wp:inline distT="0" distB="0" distL="0" distR="0">
            <wp:extent cx="4092772" cy="523875"/>
            <wp:effectExtent l="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8997" cy="55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B3B" w:rsidRDefault="005F2ED8">
      <w:r>
        <w:rPr>
          <w:rFonts w:hint="eastAsia"/>
          <w:noProof/>
        </w:rPr>
        <w:lastRenderedPageBreak/>
        <w:drawing>
          <wp:inline distT="0" distB="0" distL="0" distR="0">
            <wp:extent cx="6734175" cy="1028044"/>
            <wp:effectExtent l="0" t="0" r="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878" cy="104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0C" w:rsidRDefault="00480A0C"/>
    <w:p w:rsidR="00480A0C" w:rsidRPr="00497583" w:rsidRDefault="003564C5" w:rsidP="00F723B3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、</w:t>
      </w:r>
      <w:r w:rsidR="00480A0C" w:rsidRPr="00497583">
        <w:rPr>
          <w:rFonts w:hint="eastAsia"/>
          <w:b/>
          <w:sz w:val="28"/>
          <w:szCs w:val="28"/>
        </w:rPr>
        <w:t>存</w:t>
      </w:r>
      <w:r w:rsidR="00CD6E1A">
        <w:rPr>
          <w:b/>
          <w:sz w:val="28"/>
          <w:szCs w:val="28"/>
        </w:rPr>
        <w:t>款类</w:t>
      </w:r>
    </w:p>
    <w:p w:rsidR="006E7B3B" w:rsidRDefault="00916027">
      <w:r>
        <w:rPr>
          <w:noProof/>
        </w:rPr>
        <w:drawing>
          <wp:inline distT="0" distB="0" distL="0" distR="0" wp14:anchorId="04442B61" wp14:editId="4640D139">
            <wp:extent cx="5274310" cy="259969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7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D8F" w:rsidRDefault="006E7B3B" w:rsidP="00F723B3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ED7D8F">
        <w:rPr>
          <w:rFonts w:ascii="仿宋" w:eastAsia="仿宋" w:hAnsi="仿宋" w:hint="eastAsia"/>
          <w:b/>
          <w:sz w:val="24"/>
          <w:szCs w:val="24"/>
        </w:rPr>
        <w:t>定期</w:t>
      </w:r>
      <w:r w:rsidR="008A151D" w:rsidRPr="00ED7D8F">
        <w:rPr>
          <w:rFonts w:ascii="仿宋" w:eastAsia="仿宋" w:hAnsi="仿宋" w:hint="eastAsia"/>
          <w:b/>
          <w:sz w:val="24"/>
          <w:szCs w:val="24"/>
        </w:rPr>
        <w:t>存</w:t>
      </w:r>
      <w:r w:rsidR="008A151D" w:rsidRPr="00ED7D8F">
        <w:rPr>
          <w:rFonts w:ascii="仿宋" w:eastAsia="仿宋" w:hAnsi="仿宋"/>
          <w:b/>
          <w:sz w:val="24"/>
          <w:szCs w:val="24"/>
        </w:rPr>
        <w:t>款</w:t>
      </w:r>
      <w:r w:rsidR="008A151D" w:rsidRPr="00ED7D8F">
        <w:rPr>
          <w:rFonts w:ascii="仿宋" w:eastAsia="仿宋" w:hAnsi="仿宋" w:hint="eastAsia"/>
          <w:b/>
          <w:sz w:val="24"/>
          <w:szCs w:val="24"/>
        </w:rPr>
        <w:t>：</w:t>
      </w:r>
    </w:p>
    <w:p w:rsidR="00796495" w:rsidRPr="00CC1020" w:rsidRDefault="008A151D" w:rsidP="00C81DD2">
      <w:pPr>
        <w:ind w:leftChars="500" w:left="1050"/>
        <w:rPr>
          <w:rFonts w:ascii="仿宋" w:eastAsia="仿宋" w:hAnsi="仿宋"/>
          <w:sz w:val="24"/>
          <w:szCs w:val="24"/>
        </w:rPr>
      </w:pPr>
      <w:r w:rsidRPr="00CC1020">
        <w:rPr>
          <w:rFonts w:ascii="仿宋" w:eastAsia="仿宋" w:hAnsi="仿宋" w:hint="eastAsia"/>
          <w:sz w:val="24"/>
          <w:szCs w:val="24"/>
        </w:rPr>
        <w:t>录入</w:t>
      </w:r>
      <w:r w:rsidRPr="00CC1020">
        <w:rPr>
          <w:rFonts w:ascii="仿宋" w:eastAsia="仿宋" w:hAnsi="仿宋"/>
          <w:sz w:val="24"/>
          <w:szCs w:val="24"/>
        </w:rPr>
        <w:t>岗</w:t>
      </w:r>
      <w:r w:rsidRPr="00CC1020">
        <w:rPr>
          <w:rFonts w:ascii="仿宋" w:eastAsia="仿宋" w:hAnsi="仿宋" w:hint="eastAsia"/>
          <w:sz w:val="24"/>
          <w:szCs w:val="24"/>
        </w:rPr>
        <w:t>点击『网上银行』-『存款业务』-『定期存款』-『定期存入』进行</w:t>
      </w:r>
      <w:r w:rsidR="00796495" w:rsidRPr="00CC1020">
        <w:rPr>
          <w:rFonts w:ascii="仿宋" w:eastAsia="仿宋" w:hAnsi="仿宋" w:hint="eastAsia"/>
          <w:sz w:val="24"/>
          <w:szCs w:val="24"/>
        </w:rPr>
        <w:t>定期</w:t>
      </w:r>
      <w:r w:rsidRPr="00CC1020">
        <w:rPr>
          <w:rFonts w:ascii="仿宋" w:eastAsia="仿宋" w:hAnsi="仿宋"/>
          <w:sz w:val="24"/>
          <w:szCs w:val="24"/>
        </w:rPr>
        <w:t>存入操作。</w:t>
      </w:r>
      <w:r w:rsidR="00796495" w:rsidRPr="00CC1020">
        <w:rPr>
          <w:rFonts w:ascii="仿宋" w:eastAsia="仿宋" w:hAnsi="仿宋" w:hint="eastAsia"/>
          <w:sz w:val="24"/>
          <w:szCs w:val="24"/>
        </w:rPr>
        <w:t>录入</w:t>
      </w:r>
      <w:r w:rsidR="00796495" w:rsidRPr="00CC1020">
        <w:rPr>
          <w:rFonts w:ascii="仿宋" w:eastAsia="仿宋" w:hAnsi="仿宋"/>
          <w:sz w:val="24"/>
          <w:szCs w:val="24"/>
        </w:rPr>
        <w:t>岗</w:t>
      </w:r>
      <w:r w:rsidR="00796495" w:rsidRPr="00CC1020">
        <w:rPr>
          <w:rFonts w:ascii="仿宋" w:eastAsia="仿宋" w:hAnsi="仿宋" w:hint="eastAsia"/>
          <w:sz w:val="24"/>
          <w:szCs w:val="24"/>
        </w:rPr>
        <w:t>点击『网上银行』-『存款业务』-『定期存款』-『定期支取』进行定期支取</w:t>
      </w:r>
      <w:r w:rsidR="00796495" w:rsidRPr="00CC1020">
        <w:rPr>
          <w:rFonts w:ascii="仿宋" w:eastAsia="仿宋" w:hAnsi="仿宋"/>
          <w:sz w:val="24"/>
          <w:szCs w:val="24"/>
        </w:rPr>
        <w:t>操作。</w:t>
      </w:r>
      <w:r w:rsidR="00796495" w:rsidRPr="00CC1020">
        <w:rPr>
          <w:rFonts w:ascii="仿宋" w:eastAsia="仿宋" w:hAnsi="仿宋" w:hint="eastAsia"/>
          <w:sz w:val="24"/>
          <w:szCs w:val="24"/>
        </w:rPr>
        <w:t>录入</w:t>
      </w:r>
      <w:r w:rsidR="00796495" w:rsidRPr="00CC1020">
        <w:rPr>
          <w:rFonts w:ascii="仿宋" w:eastAsia="仿宋" w:hAnsi="仿宋"/>
          <w:sz w:val="24"/>
          <w:szCs w:val="24"/>
        </w:rPr>
        <w:t>岗</w:t>
      </w:r>
      <w:r w:rsidR="00796495" w:rsidRPr="00CC1020">
        <w:rPr>
          <w:rFonts w:ascii="仿宋" w:eastAsia="仿宋" w:hAnsi="仿宋" w:hint="eastAsia"/>
          <w:sz w:val="24"/>
          <w:szCs w:val="24"/>
        </w:rPr>
        <w:t>点击『网上银行』-『存款业务』-『定期存款』-『定期转存』</w:t>
      </w:r>
      <w:r w:rsidR="001832FA" w:rsidRPr="00CC1020">
        <w:rPr>
          <w:rFonts w:ascii="仿宋" w:eastAsia="仿宋" w:hAnsi="仿宋" w:hint="eastAsia"/>
          <w:sz w:val="24"/>
          <w:szCs w:val="24"/>
        </w:rPr>
        <w:t>进行</w:t>
      </w:r>
      <w:r w:rsidR="00796495" w:rsidRPr="00CC1020">
        <w:rPr>
          <w:rFonts w:ascii="仿宋" w:eastAsia="仿宋" w:hAnsi="仿宋" w:hint="eastAsia"/>
          <w:sz w:val="24"/>
          <w:szCs w:val="24"/>
        </w:rPr>
        <w:t>定期转存</w:t>
      </w:r>
      <w:r w:rsidR="00796495" w:rsidRPr="00CC1020">
        <w:rPr>
          <w:rFonts w:ascii="仿宋" w:eastAsia="仿宋" w:hAnsi="仿宋"/>
          <w:sz w:val="24"/>
          <w:szCs w:val="24"/>
        </w:rPr>
        <w:t>操作。</w:t>
      </w:r>
    </w:p>
    <w:p w:rsidR="003B62B1" w:rsidRDefault="001832FA" w:rsidP="00C81DD2">
      <w:pPr>
        <w:ind w:leftChars="500" w:left="1050"/>
        <w:rPr>
          <w:rFonts w:ascii="仿宋" w:eastAsia="仿宋" w:hAnsi="仿宋"/>
          <w:sz w:val="24"/>
          <w:szCs w:val="24"/>
        </w:rPr>
      </w:pPr>
      <w:r w:rsidRPr="00CC1020">
        <w:rPr>
          <w:rFonts w:ascii="仿宋" w:eastAsia="仿宋" w:hAnsi="仿宋" w:hint="eastAsia"/>
          <w:sz w:val="24"/>
          <w:szCs w:val="24"/>
        </w:rPr>
        <w:t>复核</w:t>
      </w:r>
      <w:r w:rsidRPr="00CC1020">
        <w:rPr>
          <w:rFonts w:ascii="仿宋" w:eastAsia="仿宋" w:hAnsi="仿宋"/>
          <w:sz w:val="24"/>
          <w:szCs w:val="24"/>
        </w:rPr>
        <w:t>岗</w:t>
      </w:r>
      <w:r w:rsidRPr="00CC1020">
        <w:rPr>
          <w:rFonts w:ascii="仿宋" w:eastAsia="仿宋" w:hAnsi="仿宋" w:hint="eastAsia"/>
          <w:sz w:val="24"/>
          <w:szCs w:val="24"/>
        </w:rPr>
        <w:t>点击『工作流管理』-『我的流程』-『待办事项审批』进行复核</w:t>
      </w:r>
      <w:r w:rsidRPr="00CC1020">
        <w:rPr>
          <w:rFonts w:ascii="仿宋" w:eastAsia="仿宋" w:hAnsi="仿宋"/>
          <w:sz w:val="24"/>
          <w:szCs w:val="24"/>
        </w:rPr>
        <w:t>操作。</w:t>
      </w:r>
    </w:p>
    <w:p w:rsidR="0061286F" w:rsidRPr="00CC1020" w:rsidRDefault="0061286F" w:rsidP="0061286F">
      <w:pPr>
        <w:pStyle w:val="a3"/>
        <w:numPr>
          <w:ilvl w:val="0"/>
          <w:numId w:val="1"/>
        </w:numPr>
        <w:spacing w:line="400" w:lineRule="exact"/>
        <w:ind w:left="993" w:firstLineChars="0" w:hanging="426"/>
        <w:rPr>
          <w:rFonts w:ascii="仿宋" w:eastAsia="仿宋" w:hAnsi="仿宋"/>
          <w:sz w:val="24"/>
        </w:rPr>
      </w:pPr>
      <w:r w:rsidRPr="0061286F">
        <w:rPr>
          <w:rFonts w:ascii="仿宋" w:eastAsia="仿宋" w:hAnsi="仿宋" w:hint="eastAsia"/>
          <w:sz w:val="24"/>
        </w:rPr>
        <w:t>定期</w:t>
      </w:r>
      <w:r w:rsidR="00193725">
        <w:rPr>
          <w:rFonts w:ascii="仿宋" w:eastAsia="仿宋" w:hAnsi="仿宋" w:hint="eastAsia"/>
          <w:sz w:val="24"/>
        </w:rPr>
        <w:t>存款</w:t>
      </w:r>
      <w:r w:rsidRPr="0061286F">
        <w:rPr>
          <w:rFonts w:ascii="仿宋" w:eastAsia="仿宋" w:hAnsi="仿宋" w:hint="eastAsia"/>
          <w:sz w:val="24"/>
        </w:rPr>
        <w:t>支取只能提前部分支取一次。</w:t>
      </w:r>
    </w:p>
    <w:p w:rsidR="00ED7D8F" w:rsidRDefault="006E7B3B" w:rsidP="00F723B3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ED7D8F">
        <w:rPr>
          <w:rFonts w:ascii="仿宋" w:eastAsia="仿宋" w:hAnsi="仿宋" w:hint="eastAsia"/>
          <w:b/>
          <w:sz w:val="24"/>
          <w:szCs w:val="24"/>
        </w:rPr>
        <w:t>通知</w:t>
      </w:r>
      <w:r w:rsidR="003B62B1" w:rsidRPr="00ED7D8F">
        <w:rPr>
          <w:rFonts w:ascii="仿宋" w:eastAsia="仿宋" w:hAnsi="仿宋" w:hint="eastAsia"/>
          <w:b/>
          <w:sz w:val="24"/>
          <w:szCs w:val="24"/>
        </w:rPr>
        <w:t>存</w:t>
      </w:r>
      <w:r w:rsidR="003B62B1" w:rsidRPr="00ED7D8F">
        <w:rPr>
          <w:rFonts w:ascii="仿宋" w:eastAsia="仿宋" w:hAnsi="仿宋"/>
          <w:b/>
          <w:sz w:val="24"/>
          <w:szCs w:val="24"/>
        </w:rPr>
        <w:t>款</w:t>
      </w:r>
      <w:r w:rsidR="00B74364" w:rsidRPr="00ED7D8F">
        <w:rPr>
          <w:rFonts w:ascii="仿宋" w:eastAsia="仿宋" w:hAnsi="仿宋" w:hint="eastAsia"/>
          <w:b/>
          <w:sz w:val="24"/>
          <w:szCs w:val="24"/>
        </w:rPr>
        <w:t>：</w:t>
      </w:r>
    </w:p>
    <w:p w:rsidR="006E7B3B" w:rsidRPr="00CC1020" w:rsidRDefault="003B62B1" w:rsidP="00C81DD2">
      <w:pPr>
        <w:ind w:leftChars="500" w:left="1050"/>
        <w:rPr>
          <w:rFonts w:ascii="仿宋" w:eastAsia="仿宋" w:hAnsi="仿宋"/>
          <w:sz w:val="24"/>
          <w:szCs w:val="24"/>
        </w:rPr>
      </w:pPr>
      <w:r w:rsidRPr="00CC1020">
        <w:rPr>
          <w:rFonts w:ascii="仿宋" w:eastAsia="仿宋" w:hAnsi="仿宋" w:hint="eastAsia"/>
          <w:sz w:val="24"/>
          <w:szCs w:val="24"/>
        </w:rPr>
        <w:t>录入</w:t>
      </w:r>
      <w:r w:rsidRPr="00CC1020">
        <w:rPr>
          <w:rFonts w:ascii="仿宋" w:eastAsia="仿宋" w:hAnsi="仿宋"/>
          <w:sz w:val="24"/>
          <w:szCs w:val="24"/>
        </w:rPr>
        <w:t>岗</w:t>
      </w:r>
      <w:r w:rsidRPr="00CC1020">
        <w:rPr>
          <w:rFonts w:ascii="仿宋" w:eastAsia="仿宋" w:hAnsi="仿宋" w:hint="eastAsia"/>
          <w:sz w:val="24"/>
          <w:szCs w:val="24"/>
        </w:rPr>
        <w:t>点击『网上银行』-『存款业务』-『通知存款』-『通知存入』进行通知存入</w:t>
      </w:r>
      <w:r w:rsidR="00BC3AA8" w:rsidRPr="00CC1020">
        <w:rPr>
          <w:rFonts w:ascii="仿宋" w:eastAsia="仿宋" w:hAnsi="仿宋"/>
          <w:sz w:val="24"/>
          <w:szCs w:val="24"/>
        </w:rPr>
        <w:t>操作。</w:t>
      </w:r>
    </w:p>
    <w:p w:rsidR="00BC3AA8" w:rsidRPr="00CC1020" w:rsidRDefault="00BC3AA8" w:rsidP="00C81DD2">
      <w:pPr>
        <w:ind w:leftChars="500" w:left="1050"/>
        <w:rPr>
          <w:rFonts w:ascii="仿宋" w:eastAsia="仿宋" w:hAnsi="仿宋"/>
          <w:sz w:val="24"/>
          <w:szCs w:val="24"/>
        </w:rPr>
      </w:pPr>
      <w:r w:rsidRPr="00CC1020">
        <w:rPr>
          <w:rFonts w:ascii="仿宋" w:eastAsia="仿宋" w:hAnsi="仿宋" w:hint="eastAsia"/>
          <w:sz w:val="24"/>
          <w:szCs w:val="24"/>
        </w:rPr>
        <w:t>录入</w:t>
      </w:r>
      <w:r w:rsidRPr="00CC1020">
        <w:rPr>
          <w:rFonts w:ascii="仿宋" w:eastAsia="仿宋" w:hAnsi="仿宋"/>
          <w:sz w:val="24"/>
          <w:szCs w:val="24"/>
        </w:rPr>
        <w:t>岗</w:t>
      </w:r>
      <w:r w:rsidRPr="00CC1020">
        <w:rPr>
          <w:rFonts w:ascii="仿宋" w:eastAsia="仿宋" w:hAnsi="仿宋" w:hint="eastAsia"/>
          <w:sz w:val="24"/>
          <w:szCs w:val="24"/>
        </w:rPr>
        <w:t>点击『网上银行』-『存款业务』-『通知存款』-『通知预约』进行通知预约</w:t>
      </w:r>
      <w:r w:rsidR="00D86423" w:rsidRPr="00CC1020">
        <w:rPr>
          <w:rFonts w:ascii="仿宋" w:eastAsia="仿宋" w:hAnsi="仿宋"/>
          <w:sz w:val="24"/>
          <w:szCs w:val="24"/>
        </w:rPr>
        <w:t>操作。</w:t>
      </w:r>
    </w:p>
    <w:p w:rsidR="00BC3AA8" w:rsidRPr="00CC1020" w:rsidRDefault="00D86423" w:rsidP="00C81DD2">
      <w:pPr>
        <w:ind w:leftChars="500" w:left="1050"/>
        <w:rPr>
          <w:rFonts w:ascii="仿宋" w:eastAsia="仿宋" w:hAnsi="仿宋"/>
          <w:sz w:val="24"/>
          <w:szCs w:val="24"/>
        </w:rPr>
      </w:pPr>
      <w:r w:rsidRPr="00CC1020">
        <w:rPr>
          <w:rFonts w:ascii="仿宋" w:eastAsia="仿宋" w:hAnsi="仿宋" w:hint="eastAsia"/>
          <w:sz w:val="24"/>
          <w:szCs w:val="24"/>
        </w:rPr>
        <w:t>如需</w:t>
      </w:r>
      <w:r w:rsidRPr="00CC1020">
        <w:rPr>
          <w:rFonts w:ascii="仿宋" w:eastAsia="仿宋" w:hAnsi="仿宋"/>
          <w:sz w:val="24"/>
          <w:szCs w:val="24"/>
        </w:rPr>
        <w:t>取消预约</w:t>
      </w:r>
      <w:r w:rsidRPr="00CC1020">
        <w:rPr>
          <w:rFonts w:ascii="仿宋" w:eastAsia="仿宋" w:hAnsi="仿宋" w:hint="eastAsia"/>
          <w:sz w:val="24"/>
          <w:szCs w:val="24"/>
        </w:rPr>
        <w:t>点击『网上银行』-『存款业务』-『通知存款』-『通知预约撤销』进行</w:t>
      </w:r>
      <w:r w:rsidRPr="00CC1020">
        <w:rPr>
          <w:rFonts w:ascii="仿宋" w:eastAsia="仿宋" w:hAnsi="仿宋"/>
          <w:sz w:val="24"/>
          <w:szCs w:val="24"/>
        </w:rPr>
        <w:t>操作。</w:t>
      </w:r>
    </w:p>
    <w:p w:rsidR="00D86423" w:rsidRPr="00CC1020" w:rsidRDefault="00D86423" w:rsidP="00C81DD2">
      <w:pPr>
        <w:ind w:leftChars="500" w:left="1050"/>
        <w:rPr>
          <w:rFonts w:ascii="仿宋" w:eastAsia="仿宋" w:hAnsi="仿宋"/>
          <w:sz w:val="24"/>
          <w:szCs w:val="24"/>
        </w:rPr>
      </w:pPr>
      <w:r w:rsidRPr="00CC1020">
        <w:rPr>
          <w:rFonts w:ascii="仿宋" w:eastAsia="仿宋" w:hAnsi="仿宋" w:hint="eastAsia"/>
          <w:sz w:val="24"/>
          <w:szCs w:val="24"/>
        </w:rPr>
        <w:t>录入</w:t>
      </w:r>
      <w:r w:rsidRPr="00CC1020">
        <w:rPr>
          <w:rFonts w:ascii="仿宋" w:eastAsia="仿宋" w:hAnsi="仿宋"/>
          <w:sz w:val="24"/>
          <w:szCs w:val="24"/>
        </w:rPr>
        <w:t>岗</w:t>
      </w:r>
      <w:r w:rsidRPr="00CC1020">
        <w:rPr>
          <w:rFonts w:ascii="仿宋" w:eastAsia="仿宋" w:hAnsi="仿宋" w:hint="eastAsia"/>
          <w:sz w:val="24"/>
          <w:szCs w:val="24"/>
        </w:rPr>
        <w:t>点击『网上银行』-『存款业务』-『通知存款』-『通知支取』进行通知支取</w:t>
      </w:r>
      <w:r w:rsidRPr="00CC1020">
        <w:rPr>
          <w:rFonts w:ascii="仿宋" w:eastAsia="仿宋" w:hAnsi="仿宋"/>
          <w:sz w:val="24"/>
          <w:szCs w:val="24"/>
        </w:rPr>
        <w:t>操作。</w:t>
      </w:r>
    </w:p>
    <w:p w:rsidR="006E2B23" w:rsidRPr="00CC1020" w:rsidRDefault="006E2B23" w:rsidP="00C81DD2">
      <w:pPr>
        <w:ind w:leftChars="500" w:left="1050"/>
        <w:rPr>
          <w:rFonts w:ascii="仿宋" w:eastAsia="仿宋" w:hAnsi="仿宋"/>
          <w:sz w:val="24"/>
          <w:szCs w:val="24"/>
        </w:rPr>
      </w:pPr>
      <w:r w:rsidRPr="00CC1020">
        <w:rPr>
          <w:rFonts w:ascii="仿宋" w:eastAsia="仿宋" w:hAnsi="仿宋" w:hint="eastAsia"/>
          <w:sz w:val="24"/>
          <w:szCs w:val="24"/>
        </w:rPr>
        <w:t>复核</w:t>
      </w:r>
      <w:r w:rsidRPr="00CC1020">
        <w:rPr>
          <w:rFonts w:ascii="仿宋" w:eastAsia="仿宋" w:hAnsi="仿宋"/>
          <w:sz w:val="24"/>
          <w:szCs w:val="24"/>
        </w:rPr>
        <w:t>岗</w:t>
      </w:r>
      <w:r w:rsidRPr="00CC1020">
        <w:rPr>
          <w:rFonts w:ascii="仿宋" w:eastAsia="仿宋" w:hAnsi="仿宋" w:hint="eastAsia"/>
          <w:sz w:val="24"/>
          <w:szCs w:val="24"/>
        </w:rPr>
        <w:t>点击『工作流管理』-『我的流程』-『待办事项审批』进行复核</w:t>
      </w:r>
      <w:r w:rsidRPr="00CC1020">
        <w:rPr>
          <w:rFonts w:ascii="仿宋" w:eastAsia="仿宋" w:hAnsi="仿宋"/>
          <w:sz w:val="24"/>
          <w:szCs w:val="24"/>
        </w:rPr>
        <w:t>操作。</w:t>
      </w:r>
    </w:p>
    <w:p w:rsidR="009356E2" w:rsidRDefault="00D86423" w:rsidP="009356E2">
      <w:pPr>
        <w:pStyle w:val="a3"/>
        <w:numPr>
          <w:ilvl w:val="0"/>
          <w:numId w:val="1"/>
        </w:numPr>
        <w:spacing w:line="400" w:lineRule="exact"/>
        <w:ind w:left="993" w:firstLineChars="0" w:hanging="426"/>
        <w:rPr>
          <w:rFonts w:ascii="仿宋" w:eastAsia="仿宋" w:hAnsi="仿宋"/>
          <w:sz w:val="24"/>
        </w:rPr>
      </w:pPr>
      <w:r w:rsidRPr="00CC1020">
        <w:rPr>
          <w:rFonts w:ascii="仿宋" w:eastAsia="仿宋" w:hAnsi="仿宋" w:hint="eastAsia"/>
          <w:sz w:val="24"/>
        </w:rPr>
        <w:t>通知存款存入起存金额</w:t>
      </w:r>
      <w:r w:rsidRPr="00CC1020">
        <w:rPr>
          <w:rFonts w:ascii="仿宋" w:eastAsia="仿宋" w:hAnsi="仿宋"/>
          <w:sz w:val="24"/>
        </w:rPr>
        <w:t>50</w:t>
      </w:r>
      <w:r w:rsidRPr="00CC1020">
        <w:rPr>
          <w:rFonts w:ascii="仿宋" w:eastAsia="仿宋" w:hAnsi="仿宋" w:hint="eastAsia"/>
          <w:sz w:val="24"/>
        </w:rPr>
        <w:t>万元。</w:t>
      </w:r>
    </w:p>
    <w:p w:rsidR="00D86423" w:rsidRPr="009356E2" w:rsidRDefault="00D86423" w:rsidP="009356E2">
      <w:pPr>
        <w:pStyle w:val="a3"/>
        <w:numPr>
          <w:ilvl w:val="0"/>
          <w:numId w:val="1"/>
        </w:numPr>
        <w:spacing w:line="400" w:lineRule="exact"/>
        <w:ind w:left="993" w:firstLineChars="0" w:hanging="426"/>
        <w:rPr>
          <w:rFonts w:ascii="仿宋" w:eastAsia="仿宋" w:hAnsi="仿宋"/>
          <w:sz w:val="24"/>
        </w:rPr>
      </w:pPr>
      <w:r w:rsidRPr="009356E2">
        <w:rPr>
          <w:rFonts w:ascii="仿宋" w:eastAsia="仿宋" w:hAnsi="仿宋" w:hint="eastAsia"/>
          <w:sz w:val="24"/>
        </w:rPr>
        <w:t>通知存款支取金额：</w:t>
      </w:r>
      <w:r w:rsidRPr="009356E2">
        <w:rPr>
          <w:rFonts w:ascii="仿宋" w:eastAsia="仿宋" w:hAnsi="仿宋"/>
          <w:sz w:val="24"/>
        </w:rPr>
        <w:t>可全部或部分支取，每次部分支取金额不得小于10万元，留存部分不得小于起存金额</w:t>
      </w:r>
      <w:r w:rsidRPr="009356E2">
        <w:rPr>
          <w:rFonts w:ascii="仿宋" w:eastAsia="仿宋" w:hAnsi="仿宋" w:hint="eastAsia"/>
          <w:sz w:val="24"/>
        </w:rPr>
        <w:t>50万</w:t>
      </w:r>
      <w:r w:rsidRPr="009356E2">
        <w:rPr>
          <w:rFonts w:ascii="仿宋" w:eastAsia="仿宋" w:hAnsi="仿宋"/>
          <w:sz w:val="24"/>
        </w:rPr>
        <w:t>元。</w:t>
      </w:r>
    </w:p>
    <w:p w:rsidR="00C81DD2" w:rsidRPr="00C81DD2" w:rsidRDefault="006E7B3B" w:rsidP="00F723B3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C81DD2">
        <w:rPr>
          <w:rFonts w:ascii="仿宋" w:eastAsia="仿宋" w:hAnsi="仿宋" w:hint="eastAsia"/>
          <w:b/>
          <w:sz w:val="24"/>
          <w:szCs w:val="24"/>
        </w:rPr>
        <w:t>智能</w:t>
      </w:r>
      <w:r w:rsidR="00AA054C" w:rsidRPr="00C81DD2">
        <w:rPr>
          <w:rFonts w:ascii="仿宋" w:eastAsia="仿宋" w:hAnsi="仿宋" w:hint="eastAsia"/>
          <w:b/>
          <w:sz w:val="24"/>
          <w:szCs w:val="24"/>
        </w:rPr>
        <w:t>存款</w:t>
      </w:r>
      <w:r w:rsidR="00AA054C" w:rsidRPr="00C81DD2">
        <w:rPr>
          <w:rFonts w:ascii="仿宋" w:eastAsia="仿宋" w:hAnsi="仿宋"/>
          <w:b/>
          <w:sz w:val="24"/>
          <w:szCs w:val="24"/>
        </w:rPr>
        <w:t>：</w:t>
      </w:r>
    </w:p>
    <w:p w:rsidR="006E7B3B" w:rsidRPr="00CC1020" w:rsidRDefault="00AA054C" w:rsidP="008E7C4D">
      <w:pPr>
        <w:ind w:leftChars="500" w:left="1050"/>
        <w:rPr>
          <w:rFonts w:ascii="仿宋" w:eastAsia="仿宋" w:hAnsi="仿宋"/>
          <w:sz w:val="24"/>
          <w:szCs w:val="24"/>
        </w:rPr>
      </w:pPr>
      <w:r w:rsidRPr="00CC1020">
        <w:rPr>
          <w:rFonts w:ascii="仿宋" w:eastAsia="仿宋" w:hAnsi="仿宋" w:hint="eastAsia"/>
          <w:sz w:val="24"/>
          <w:szCs w:val="24"/>
        </w:rPr>
        <w:t>录入</w:t>
      </w:r>
      <w:r w:rsidRPr="00CC1020">
        <w:rPr>
          <w:rFonts w:ascii="仿宋" w:eastAsia="仿宋" w:hAnsi="仿宋"/>
          <w:sz w:val="24"/>
          <w:szCs w:val="24"/>
        </w:rPr>
        <w:t>岗</w:t>
      </w:r>
      <w:r w:rsidRPr="00CC1020">
        <w:rPr>
          <w:rFonts w:ascii="仿宋" w:eastAsia="仿宋" w:hAnsi="仿宋" w:hint="eastAsia"/>
          <w:sz w:val="24"/>
          <w:szCs w:val="24"/>
        </w:rPr>
        <w:t>点击『网上银行』-『存款业务』-『智能定期存款』-『智能定期存入』进行智能定期存入</w:t>
      </w:r>
      <w:r w:rsidR="000917EE" w:rsidRPr="00CC1020">
        <w:rPr>
          <w:rFonts w:ascii="仿宋" w:eastAsia="仿宋" w:hAnsi="仿宋"/>
          <w:sz w:val="24"/>
          <w:szCs w:val="24"/>
        </w:rPr>
        <w:t>操作。</w:t>
      </w:r>
    </w:p>
    <w:p w:rsidR="000917EE" w:rsidRPr="00CC1020" w:rsidRDefault="000917EE" w:rsidP="008E7C4D">
      <w:pPr>
        <w:ind w:leftChars="500" w:left="1050"/>
        <w:rPr>
          <w:rFonts w:ascii="仿宋" w:eastAsia="仿宋" w:hAnsi="仿宋"/>
          <w:sz w:val="24"/>
          <w:szCs w:val="24"/>
        </w:rPr>
      </w:pPr>
      <w:r w:rsidRPr="00CC1020">
        <w:rPr>
          <w:rFonts w:ascii="仿宋" w:eastAsia="仿宋" w:hAnsi="仿宋" w:hint="eastAsia"/>
          <w:sz w:val="24"/>
          <w:szCs w:val="24"/>
        </w:rPr>
        <w:t>录入</w:t>
      </w:r>
      <w:r w:rsidRPr="00CC1020">
        <w:rPr>
          <w:rFonts w:ascii="仿宋" w:eastAsia="仿宋" w:hAnsi="仿宋"/>
          <w:sz w:val="24"/>
          <w:szCs w:val="24"/>
        </w:rPr>
        <w:t>岗</w:t>
      </w:r>
      <w:r w:rsidRPr="00CC1020">
        <w:rPr>
          <w:rFonts w:ascii="仿宋" w:eastAsia="仿宋" w:hAnsi="仿宋" w:hint="eastAsia"/>
          <w:sz w:val="24"/>
          <w:szCs w:val="24"/>
        </w:rPr>
        <w:t>点击『网上银行』-『存款业务』-『智能定期存款』-『智能定期支取』进行智能定期支取</w:t>
      </w:r>
      <w:r w:rsidRPr="00CC1020">
        <w:rPr>
          <w:rFonts w:ascii="仿宋" w:eastAsia="仿宋" w:hAnsi="仿宋"/>
          <w:sz w:val="24"/>
          <w:szCs w:val="24"/>
        </w:rPr>
        <w:t>操作。</w:t>
      </w:r>
    </w:p>
    <w:p w:rsidR="000917EE" w:rsidRPr="00CC1020" w:rsidRDefault="000917EE" w:rsidP="008E7C4D">
      <w:pPr>
        <w:ind w:leftChars="500" w:left="1050"/>
        <w:rPr>
          <w:rFonts w:ascii="仿宋" w:eastAsia="仿宋" w:hAnsi="仿宋"/>
          <w:sz w:val="24"/>
          <w:szCs w:val="24"/>
        </w:rPr>
      </w:pPr>
      <w:r w:rsidRPr="00CC1020">
        <w:rPr>
          <w:rFonts w:ascii="仿宋" w:eastAsia="仿宋" w:hAnsi="仿宋" w:hint="eastAsia"/>
          <w:sz w:val="24"/>
          <w:szCs w:val="24"/>
        </w:rPr>
        <w:t>复核</w:t>
      </w:r>
      <w:r w:rsidRPr="00CC1020">
        <w:rPr>
          <w:rFonts w:ascii="仿宋" w:eastAsia="仿宋" w:hAnsi="仿宋"/>
          <w:sz w:val="24"/>
          <w:szCs w:val="24"/>
        </w:rPr>
        <w:t>岗</w:t>
      </w:r>
      <w:r w:rsidRPr="00CC1020">
        <w:rPr>
          <w:rFonts w:ascii="仿宋" w:eastAsia="仿宋" w:hAnsi="仿宋" w:hint="eastAsia"/>
          <w:sz w:val="24"/>
          <w:szCs w:val="24"/>
        </w:rPr>
        <w:t>点击『工作流管理』-『我的流程』-『待办事项审批』进行复核</w:t>
      </w:r>
      <w:r w:rsidRPr="00CC1020">
        <w:rPr>
          <w:rFonts w:ascii="仿宋" w:eastAsia="仿宋" w:hAnsi="仿宋"/>
          <w:sz w:val="24"/>
          <w:szCs w:val="24"/>
        </w:rPr>
        <w:t>操作。</w:t>
      </w:r>
    </w:p>
    <w:p w:rsidR="008D7D8A" w:rsidRPr="00637236" w:rsidRDefault="000917EE" w:rsidP="003B170D">
      <w:pPr>
        <w:pStyle w:val="a3"/>
        <w:numPr>
          <w:ilvl w:val="0"/>
          <w:numId w:val="1"/>
        </w:numPr>
        <w:spacing w:line="400" w:lineRule="exact"/>
        <w:ind w:left="993" w:firstLineChars="0" w:hanging="426"/>
        <w:rPr>
          <w:rFonts w:ascii="仿宋" w:eastAsia="仿宋" w:hAnsi="仿宋" w:hint="eastAsia"/>
          <w:sz w:val="24"/>
        </w:rPr>
      </w:pPr>
      <w:r w:rsidRPr="00CC1020">
        <w:rPr>
          <w:rFonts w:ascii="仿宋" w:eastAsia="仿宋" w:hAnsi="仿宋" w:hint="eastAsia"/>
          <w:sz w:val="24"/>
        </w:rPr>
        <w:t>存入金额：大于等于智能</w:t>
      </w:r>
      <w:r w:rsidRPr="00CC1020">
        <w:rPr>
          <w:rFonts w:ascii="仿宋" w:eastAsia="仿宋" w:hAnsi="仿宋"/>
          <w:sz w:val="24"/>
        </w:rPr>
        <w:t>存款协议签订</w:t>
      </w:r>
      <w:r w:rsidRPr="00CC1020">
        <w:rPr>
          <w:rFonts w:ascii="仿宋" w:eastAsia="仿宋" w:hAnsi="仿宋" w:hint="eastAsia"/>
          <w:sz w:val="24"/>
        </w:rPr>
        <w:t>的起存金额。</w:t>
      </w:r>
    </w:p>
    <w:p w:rsidR="008D7D8A" w:rsidRDefault="008D7D8A" w:rsidP="003B170D">
      <w:pPr>
        <w:spacing w:line="400" w:lineRule="exact"/>
        <w:rPr>
          <w:rFonts w:ascii="仿宋" w:eastAsia="仿宋" w:hAnsi="仿宋"/>
          <w:sz w:val="24"/>
        </w:rPr>
      </w:pPr>
    </w:p>
    <w:p w:rsidR="008D7D8A" w:rsidRPr="003B170D" w:rsidRDefault="008D7D8A" w:rsidP="003B170D">
      <w:pPr>
        <w:spacing w:line="400" w:lineRule="exact"/>
        <w:rPr>
          <w:rFonts w:ascii="仿宋" w:eastAsia="仿宋" w:hAnsi="仿宋"/>
          <w:sz w:val="24"/>
        </w:rPr>
      </w:pPr>
      <w:bookmarkStart w:id="0" w:name="_GoBack"/>
      <w:bookmarkEnd w:id="0"/>
    </w:p>
    <w:p w:rsidR="008130CB" w:rsidRPr="008130CB" w:rsidRDefault="003564C5" w:rsidP="00F723B3">
      <w:pPr>
        <w:pStyle w:val="Style1"/>
        <w:spacing w:line="400" w:lineRule="exact"/>
        <w:ind w:firstLine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</w:t>
      </w:r>
      <w:r>
        <w:rPr>
          <w:b/>
          <w:sz w:val="28"/>
          <w:szCs w:val="28"/>
        </w:rPr>
        <w:t>、</w:t>
      </w:r>
      <w:r w:rsidR="008130CB" w:rsidRPr="008130CB">
        <w:rPr>
          <w:rFonts w:hint="eastAsia"/>
          <w:b/>
          <w:sz w:val="28"/>
          <w:szCs w:val="28"/>
        </w:rPr>
        <w:t>信息</w:t>
      </w:r>
      <w:r>
        <w:rPr>
          <w:b/>
          <w:sz w:val="28"/>
          <w:szCs w:val="28"/>
        </w:rPr>
        <w:t>查询类</w:t>
      </w:r>
    </w:p>
    <w:p w:rsidR="00C15603" w:rsidRDefault="00916027">
      <w:r>
        <w:rPr>
          <w:noProof/>
        </w:rPr>
        <w:drawing>
          <wp:inline distT="0" distB="0" distL="0" distR="0" wp14:anchorId="3E372A85" wp14:editId="656717A4">
            <wp:extent cx="5274310" cy="259969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88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AB" w:rsidRPr="00960F3C" w:rsidRDefault="00A278CB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信息</w:t>
      </w:r>
      <w:r>
        <w:rPr>
          <w:rFonts w:ascii="仿宋" w:eastAsia="仿宋" w:hAnsi="仿宋"/>
          <w:sz w:val="24"/>
          <w:szCs w:val="24"/>
        </w:rPr>
        <w:t>查询下的菜单可分别</w:t>
      </w:r>
      <w:r w:rsidR="008130CB" w:rsidRPr="00960F3C">
        <w:rPr>
          <w:rFonts w:ascii="仿宋" w:eastAsia="仿宋" w:hAnsi="仿宋" w:hint="eastAsia"/>
          <w:sz w:val="24"/>
          <w:szCs w:val="24"/>
        </w:rPr>
        <w:t>查询</w:t>
      </w:r>
      <w:r>
        <w:rPr>
          <w:rFonts w:ascii="仿宋" w:eastAsia="仿宋" w:hAnsi="仿宋" w:hint="eastAsia"/>
          <w:sz w:val="24"/>
          <w:szCs w:val="24"/>
        </w:rPr>
        <w:t>本</w:t>
      </w:r>
      <w:r>
        <w:rPr>
          <w:rFonts w:ascii="仿宋" w:eastAsia="仿宋" w:hAnsi="仿宋"/>
          <w:sz w:val="24"/>
          <w:szCs w:val="24"/>
        </w:rPr>
        <w:t>单位</w:t>
      </w:r>
      <w:r w:rsidR="008130CB" w:rsidRPr="00960F3C">
        <w:rPr>
          <w:rFonts w:ascii="仿宋" w:eastAsia="仿宋" w:hAnsi="仿宋"/>
          <w:sz w:val="24"/>
          <w:szCs w:val="24"/>
        </w:rPr>
        <w:t>账户信息、</w:t>
      </w:r>
      <w:r w:rsidR="008130CB" w:rsidRPr="00960F3C">
        <w:rPr>
          <w:rFonts w:ascii="仿宋" w:eastAsia="仿宋" w:hAnsi="仿宋" w:hint="eastAsia"/>
          <w:sz w:val="24"/>
          <w:szCs w:val="24"/>
        </w:rPr>
        <w:t>指令</w:t>
      </w:r>
      <w:r w:rsidR="008130CB" w:rsidRPr="00960F3C">
        <w:rPr>
          <w:rFonts w:ascii="仿宋" w:eastAsia="仿宋" w:hAnsi="仿宋"/>
          <w:sz w:val="24"/>
          <w:szCs w:val="24"/>
        </w:rPr>
        <w:t>信息、存款信息。</w:t>
      </w:r>
    </w:p>
    <w:p w:rsidR="008130CB" w:rsidRDefault="008130CB"/>
    <w:p w:rsidR="008130CB" w:rsidRPr="008130CB" w:rsidRDefault="003564C5" w:rsidP="00F723B3">
      <w:pPr>
        <w:pStyle w:val="Style1"/>
        <w:spacing w:line="400" w:lineRule="exact"/>
        <w:ind w:firstLine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、</w:t>
      </w:r>
      <w:r w:rsidR="008130CB" w:rsidRPr="008130CB">
        <w:rPr>
          <w:rFonts w:hint="eastAsia"/>
          <w:b/>
          <w:sz w:val="28"/>
          <w:szCs w:val="28"/>
        </w:rPr>
        <w:t>电子</w:t>
      </w:r>
      <w:r w:rsidR="008130CB" w:rsidRPr="008130CB">
        <w:rPr>
          <w:b/>
          <w:sz w:val="28"/>
          <w:szCs w:val="28"/>
        </w:rPr>
        <w:t>回单</w:t>
      </w:r>
    </w:p>
    <w:p w:rsidR="00C74735" w:rsidRDefault="00916027">
      <w:r>
        <w:rPr>
          <w:noProof/>
        </w:rPr>
        <w:drawing>
          <wp:inline distT="0" distB="0" distL="0" distR="0" wp14:anchorId="61C012E1" wp14:editId="20A11FC7">
            <wp:extent cx="5274310" cy="200406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22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EF7" w:rsidRDefault="008130CB" w:rsidP="00F723B3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E051C9">
        <w:rPr>
          <w:rFonts w:ascii="仿宋" w:eastAsia="仿宋" w:hAnsi="仿宋" w:hint="eastAsia"/>
          <w:b/>
          <w:sz w:val="24"/>
          <w:szCs w:val="24"/>
        </w:rPr>
        <w:t>本单位电子回单打印：</w:t>
      </w:r>
    </w:p>
    <w:p w:rsidR="00C74735" w:rsidRPr="00E051C9" w:rsidRDefault="008130CB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E051C9">
        <w:rPr>
          <w:rFonts w:ascii="仿宋" w:eastAsia="仿宋" w:hAnsi="仿宋"/>
          <w:sz w:val="24"/>
          <w:szCs w:val="24"/>
        </w:rPr>
        <w:t>录入岗</w:t>
      </w:r>
      <w:r w:rsidRPr="00E051C9">
        <w:rPr>
          <w:rFonts w:ascii="仿宋" w:eastAsia="仿宋" w:hAnsi="仿宋" w:hint="eastAsia"/>
          <w:sz w:val="24"/>
          <w:szCs w:val="24"/>
        </w:rPr>
        <w:t>点击【电子回单】-【电子回单】-【本单位电子回单打印】打印开</w:t>
      </w:r>
      <w:r w:rsidRPr="00E051C9">
        <w:rPr>
          <w:rFonts w:ascii="仿宋" w:eastAsia="仿宋" w:hAnsi="仿宋"/>
          <w:sz w:val="24"/>
          <w:szCs w:val="24"/>
        </w:rPr>
        <w:t>立在</w:t>
      </w:r>
      <w:r w:rsidRPr="00E051C9">
        <w:rPr>
          <w:rFonts w:ascii="仿宋" w:eastAsia="仿宋" w:hAnsi="仿宋" w:hint="eastAsia"/>
          <w:sz w:val="24"/>
          <w:szCs w:val="24"/>
        </w:rPr>
        <w:t>财务</w:t>
      </w:r>
      <w:r w:rsidRPr="00E051C9">
        <w:rPr>
          <w:rFonts w:ascii="仿宋" w:eastAsia="仿宋" w:hAnsi="仿宋"/>
          <w:sz w:val="24"/>
          <w:szCs w:val="24"/>
        </w:rPr>
        <w:t>公司账户的</w:t>
      </w:r>
      <w:r w:rsidRPr="00E051C9">
        <w:rPr>
          <w:rFonts w:ascii="仿宋" w:eastAsia="仿宋" w:hAnsi="仿宋" w:hint="eastAsia"/>
          <w:sz w:val="24"/>
          <w:szCs w:val="24"/>
        </w:rPr>
        <w:t>纸质回单。</w:t>
      </w:r>
    </w:p>
    <w:p w:rsidR="008130CB" w:rsidRPr="008130CB" w:rsidRDefault="008130CB"/>
    <w:p w:rsidR="00C74735" w:rsidRDefault="00916027">
      <w:r>
        <w:rPr>
          <w:noProof/>
        </w:rPr>
        <w:drawing>
          <wp:inline distT="0" distB="0" distL="0" distR="0" wp14:anchorId="3A8BF0D9" wp14:editId="25A37B31">
            <wp:extent cx="5274310" cy="200406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33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B50" w:rsidRDefault="003F337E" w:rsidP="00F723B3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087B50">
        <w:rPr>
          <w:rFonts w:ascii="仿宋" w:eastAsia="仿宋" w:hAnsi="仿宋" w:hint="eastAsia"/>
          <w:b/>
          <w:sz w:val="24"/>
          <w:szCs w:val="24"/>
        </w:rPr>
        <w:t>账单打印：</w:t>
      </w:r>
    </w:p>
    <w:p w:rsidR="003F337E" w:rsidRDefault="003F337E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087B50">
        <w:rPr>
          <w:rFonts w:ascii="仿宋" w:eastAsia="仿宋" w:hAnsi="仿宋"/>
          <w:sz w:val="24"/>
          <w:szCs w:val="24"/>
        </w:rPr>
        <w:t>录入岗</w:t>
      </w:r>
      <w:r w:rsidRPr="00087B50">
        <w:rPr>
          <w:rFonts w:ascii="仿宋" w:eastAsia="仿宋" w:hAnsi="仿宋" w:hint="eastAsia"/>
          <w:sz w:val="24"/>
          <w:szCs w:val="24"/>
        </w:rPr>
        <w:t>点击【电子回单】-【网上对账】—【账单打印】，进行对账单打印。</w:t>
      </w:r>
    </w:p>
    <w:p w:rsidR="00735575" w:rsidRPr="00735575" w:rsidRDefault="00735575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35575">
        <w:rPr>
          <w:rFonts w:ascii="仿宋" w:eastAsia="仿宋" w:hAnsi="仿宋"/>
          <w:sz w:val="24"/>
          <w:szCs w:val="24"/>
        </w:rPr>
        <w:t>可</w:t>
      </w:r>
      <w:r w:rsidRPr="00735575">
        <w:rPr>
          <w:rFonts w:ascii="仿宋" w:eastAsia="仿宋" w:hAnsi="仿宋" w:hint="eastAsia"/>
          <w:sz w:val="24"/>
          <w:szCs w:val="24"/>
        </w:rPr>
        <w:t>打印余额对账单，也可打印明细对账单若非第一次打印，明细对账单右上角会有提示注意重复的红色字样。</w:t>
      </w:r>
    </w:p>
    <w:p w:rsidR="00087B50" w:rsidRDefault="006836F3" w:rsidP="00F723B3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087B50">
        <w:rPr>
          <w:rFonts w:ascii="仿宋" w:eastAsia="仿宋" w:hAnsi="仿宋" w:hint="eastAsia"/>
          <w:b/>
          <w:sz w:val="24"/>
          <w:szCs w:val="24"/>
        </w:rPr>
        <w:lastRenderedPageBreak/>
        <w:t>网上对账：</w:t>
      </w:r>
    </w:p>
    <w:p w:rsidR="007D0D90" w:rsidRPr="00735575" w:rsidRDefault="006836F3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087B50">
        <w:rPr>
          <w:rFonts w:ascii="仿宋" w:eastAsia="仿宋" w:hAnsi="仿宋"/>
          <w:sz w:val="24"/>
          <w:szCs w:val="24"/>
        </w:rPr>
        <w:t>录入岗</w:t>
      </w:r>
      <w:r w:rsidRPr="00087B50">
        <w:rPr>
          <w:rFonts w:ascii="仿宋" w:eastAsia="仿宋" w:hAnsi="仿宋" w:hint="eastAsia"/>
          <w:sz w:val="24"/>
          <w:szCs w:val="24"/>
        </w:rPr>
        <w:t>点击【电子回单】-</w:t>
      </w:r>
      <w:r w:rsidR="007D0D90" w:rsidRPr="00087B50">
        <w:rPr>
          <w:rFonts w:ascii="仿宋" w:eastAsia="仿宋" w:hAnsi="仿宋" w:hint="eastAsia"/>
          <w:sz w:val="24"/>
          <w:szCs w:val="24"/>
        </w:rPr>
        <w:t>【网上对账】—【网上对账】</w:t>
      </w:r>
      <w:r w:rsidRPr="00087B50">
        <w:rPr>
          <w:rFonts w:ascii="仿宋" w:eastAsia="仿宋" w:hAnsi="仿宋" w:hint="eastAsia"/>
          <w:sz w:val="24"/>
          <w:szCs w:val="24"/>
        </w:rPr>
        <w:t>进行网上对账操作。</w:t>
      </w:r>
    </w:p>
    <w:p w:rsidR="006836F3" w:rsidRPr="00087B50" w:rsidRDefault="007D0D90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087B50">
        <w:rPr>
          <w:rFonts w:ascii="仿宋" w:eastAsia="仿宋" w:hAnsi="仿宋" w:hint="eastAsia"/>
          <w:sz w:val="24"/>
          <w:szCs w:val="24"/>
        </w:rPr>
        <w:t>复核</w:t>
      </w:r>
      <w:r w:rsidRPr="00087B50">
        <w:rPr>
          <w:rFonts w:ascii="仿宋" w:eastAsia="仿宋" w:hAnsi="仿宋"/>
          <w:sz w:val="24"/>
          <w:szCs w:val="24"/>
        </w:rPr>
        <w:t>岗</w:t>
      </w:r>
      <w:r w:rsidRPr="00087B50">
        <w:rPr>
          <w:rFonts w:ascii="仿宋" w:eastAsia="仿宋" w:hAnsi="仿宋" w:hint="eastAsia"/>
          <w:sz w:val="24"/>
          <w:szCs w:val="24"/>
        </w:rPr>
        <w:t>点击【电子回单】-【网上对账】—【网上对账审批】进行审批。</w:t>
      </w:r>
    </w:p>
    <w:p w:rsidR="00087B50" w:rsidRDefault="00BC6540" w:rsidP="00F723B3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087B50">
        <w:rPr>
          <w:rFonts w:ascii="仿宋" w:eastAsia="仿宋" w:hAnsi="仿宋" w:hint="eastAsia"/>
          <w:b/>
          <w:sz w:val="24"/>
          <w:szCs w:val="24"/>
        </w:rPr>
        <w:t>对账情况统计：</w:t>
      </w:r>
    </w:p>
    <w:p w:rsidR="00867F29" w:rsidRDefault="00B42544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087B50">
        <w:rPr>
          <w:rFonts w:ascii="仿宋" w:eastAsia="仿宋" w:hAnsi="仿宋" w:hint="eastAsia"/>
          <w:sz w:val="24"/>
          <w:szCs w:val="24"/>
        </w:rPr>
        <w:t>用户点击【电子回单】-【网上对账】—【对账情况统计】查询本单位的对账单详细信息，包括对账情况、对账结果等。</w:t>
      </w:r>
    </w:p>
    <w:p w:rsidR="003169F3" w:rsidRDefault="003169F3" w:rsidP="00087B50">
      <w:pPr>
        <w:ind w:leftChars="500" w:left="1050"/>
        <w:rPr>
          <w:rFonts w:ascii="仿宋" w:eastAsia="仿宋" w:hAnsi="仿宋"/>
          <w:sz w:val="24"/>
          <w:szCs w:val="24"/>
        </w:rPr>
      </w:pPr>
    </w:p>
    <w:p w:rsidR="003169F3" w:rsidRDefault="003564C5" w:rsidP="00F723B3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b/>
          <w:sz w:val="28"/>
          <w:szCs w:val="28"/>
        </w:rPr>
        <w:t>、</w:t>
      </w:r>
      <w:r w:rsidR="003169F3" w:rsidRPr="003169F3">
        <w:rPr>
          <w:b/>
          <w:sz w:val="28"/>
          <w:szCs w:val="28"/>
        </w:rPr>
        <w:t>大额资金使用监控</w:t>
      </w:r>
    </w:p>
    <w:p w:rsidR="00F723B3" w:rsidRPr="003169F3" w:rsidRDefault="00F723B3" w:rsidP="00F723B3">
      <w:pPr>
        <w:ind w:firstLineChars="200" w:firstLine="482"/>
        <w:rPr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  <w:szCs w:val="24"/>
        </w:rPr>
        <w:t>已</w:t>
      </w:r>
      <w:r w:rsidRPr="00F723B3">
        <w:rPr>
          <w:rFonts w:ascii="仿宋" w:eastAsia="仿宋" w:hAnsi="仿宋" w:hint="eastAsia"/>
          <w:b/>
          <w:sz w:val="24"/>
          <w:szCs w:val="24"/>
        </w:rPr>
        <w:t>通过财务公司平台完成的对外支付业务，由财务公司系统自动取数，无需手工填报，如未通过财务公司平台支付的业务，需按如下步骤操作。</w:t>
      </w:r>
    </w:p>
    <w:p w:rsidR="009A4BA2" w:rsidRDefault="00916027" w:rsidP="009A4BA2">
      <w:pPr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 wp14:anchorId="2817F03E" wp14:editId="3968412E">
            <wp:extent cx="5161905" cy="1914286"/>
            <wp:effectExtent l="0" t="0" r="127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44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1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3B3" w:rsidRDefault="00F723B3" w:rsidP="00F723B3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9A4BA2">
        <w:rPr>
          <w:rFonts w:ascii="仿宋" w:eastAsia="仿宋" w:hAnsi="仿宋" w:hint="eastAsia"/>
          <w:b/>
          <w:sz w:val="24"/>
          <w:szCs w:val="24"/>
        </w:rPr>
        <w:t>大额数据登记：</w:t>
      </w:r>
    </w:p>
    <w:p w:rsidR="00F723B3" w:rsidRPr="00A3507B" w:rsidRDefault="00F723B3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录入</w:t>
      </w:r>
      <w:r>
        <w:rPr>
          <w:rFonts w:ascii="仿宋" w:eastAsia="仿宋" w:hAnsi="仿宋"/>
          <w:sz w:val="24"/>
          <w:szCs w:val="24"/>
        </w:rPr>
        <w:t>岗</w:t>
      </w:r>
      <w:r w:rsidRPr="009A4BA2">
        <w:rPr>
          <w:rFonts w:ascii="仿宋" w:eastAsia="仿宋" w:hAnsi="仿宋" w:hint="eastAsia"/>
          <w:sz w:val="24"/>
          <w:szCs w:val="24"/>
        </w:rPr>
        <w:t>点击</w:t>
      </w:r>
      <w:r w:rsidRPr="00A3507B">
        <w:rPr>
          <w:rFonts w:ascii="仿宋" w:eastAsia="仿宋" w:hAnsi="仿宋" w:hint="eastAsia"/>
          <w:sz w:val="24"/>
          <w:szCs w:val="24"/>
        </w:rPr>
        <w:t>【</w:t>
      </w:r>
      <w:r w:rsidRPr="00EE07E1">
        <w:rPr>
          <w:rFonts w:ascii="仿宋" w:eastAsia="仿宋" w:hAnsi="仿宋" w:hint="eastAsia"/>
          <w:sz w:val="24"/>
          <w:szCs w:val="24"/>
        </w:rPr>
        <w:t>大额资金管理</w:t>
      </w:r>
      <w:r w:rsidRPr="00A3507B">
        <w:rPr>
          <w:rFonts w:ascii="仿宋" w:eastAsia="仿宋" w:hAnsi="仿宋" w:hint="eastAsia"/>
          <w:sz w:val="24"/>
          <w:szCs w:val="24"/>
        </w:rPr>
        <w:t xml:space="preserve"> </w:t>
      </w:r>
      <w:r w:rsidRPr="00A3507B">
        <w:rPr>
          <w:rFonts w:ascii="仿宋" w:eastAsia="仿宋" w:hAnsi="仿宋"/>
          <w:sz w:val="24"/>
          <w:szCs w:val="24"/>
        </w:rPr>
        <w:t xml:space="preserve">- </w:t>
      </w:r>
      <w:r w:rsidRPr="00A3507B">
        <w:rPr>
          <w:rFonts w:ascii="仿宋" w:eastAsia="仿宋" w:hAnsi="仿宋" w:hint="eastAsia"/>
          <w:sz w:val="24"/>
          <w:szCs w:val="24"/>
        </w:rPr>
        <w:t>大额数据登记】</w:t>
      </w:r>
      <w:r>
        <w:rPr>
          <w:rFonts w:ascii="仿宋" w:eastAsia="仿宋" w:hAnsi="仿宋"/>
          <w:sz w:val="24"/>
          <w:szCs w:val="24"/>
        </w:rPr>
        <w:t>进行大额</w:t>
      </w:r>
      <w:r w:rsidRPr="009A4BA2">
        <w:rPr>
          <w:rFonts w:ascii="仿宋" w:eastAsia="仿宋" w:hAnsi="仿宋" w:hint="eastAsia"/>
          <w:sz w:val="24"/>
          <w:szCs w:val="24"/>
        </w:rPr>
        <w:t>登记。</w:t>
      </w:r>
    </w:p>
    <w:p w:rsidR="00F723B3" w:rsidRPr="009A4BA2" w:rsidRDefault="00F723B3" w:rsidP="00F723B3">
      <w:pPr>
        <w:pStyle w:val="a3"/>
        <w:numPr>
          <w:ilvl w:val="0"/>
          <w:numId w:val="1"/>
        </w:numPr>
        <w:spacing w:line="400" w:lineRule="exact"/>
        <w:ind w:left="993" w:firstLineChars="0" w:hanging="426"/>
        <w:rPr>
          <w:rFonts w:ascii="仿宋" w:eastAsia="仿宋" w:hAnsi="仿宋"/>
          <w:sz w:val="24"/>
        </w:rPr>
      </w:pPr>
      <w:r w:rsidRPr="009A4BA2">
        <w:rPr>
          <w:rFonts w:ascii="仿宋" w:eastAsia="仿宋" w:hAnsi="仿宋" w:hint="eastAsia"/>
          <w:sz w:val="24"/>
        </w:rPr>
        <w:t>成员单位对集团外公司付款，单笔超过人民币2000万元（含2000万）的，需</w:t>
      </w:r>
      <w:r>
        <w:rPr>
          <w:rFonts w:ascii="仿宋" w:eastAsia="仿宋" w:hAnsi="仿宋"/>
          <w:sz w:val="24"/>
        </w:rPr>
        <w:t>进行大额</w:t>
      </w:r>
      <w:r w:rsidRPr="009A4BA2">
        <w:rPr>
          <w:rFonts w:ascii="仿宋" w:eastAsia="仿宋" w:hAnsi="仿宋" w:hint="eastAsia"/>
          <w:sz w:val="24"/>
        </w:rPr>
        <w:t>登记登记。</w:t>
      </w:r>
    </w:p>
    <w:p w:rsidR="00F723B3" w:rsidRPr="009A4BA2" w:rsidRDefault="00F723B3" w:rsidP="00F723B3">
      <w:pPr>
        <w:ind w:leftChars="500" w:left="1050"/>
        <w:rPr>
          <w:rFonts w:ascii="仿宋" w:eastAsia="仿宋" w:hAnsi="仿宋"/>
          <w:sz w:val="24"/>
          <w:szCs w:val="24"/>
        </w:rPr>
      </w:pPr>
      <w:r w:rsidRPr="009A4BA2">
        <w:rPr>
          <w:rFonts w:ascii="仿宋" w:eastAsia="仿宋" w:hAnsi="仿宋" w:hint="eastAsia"/>
          <w:sz w:val="24"/>
          <w:szCs w:val="24"/>
        </w:rPr>
        <w:t>单笔：点击新增→录入日期，选择支付单位名称，对方单位名称（收款人），金额，资金用途，资金用途说明等→提交→复核岗复核</w:t>
      </w:r>
    </w:p>
    <w:p w:rsidR="00F723B3" w:rsidRDefault="00F723B3" w:rsidP="00F723B3">
      <w:pPr>
        <w:ind w:leftChars="500" w:left="105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批量</w:t>
      </w:r>
      <w:r w:rsidRPr="00A00BB3">
        <w:rPr>
          <w:rFonts w:ascii="仿宋" w:eastAsia="仿宋" w:hAnsi="仿宋" w:hint="eastAsia"/>
          <w:sz w:val="24"/>
          <w:szCs w:val="24"/>
        </w:rPr>
        <w:t>：</w:t>
      </w:r>
      <w:r w:rsidRPr="00EE24B0">
        <w:rPr>
          <w:rFonts w:ascii="仿宋" w:eastAsia="仿宋" w:hAnsi="仿宋" w:hint="eastAsia"/>
          <w:sz w:val="24"/>
          <w:szCs w:val="24"/>
        </w:rPr>
        <w:t>点击导入→导入模板下载，填制数据后点击导入 →导入→</w:t>
      </w:r>
      <w:r w:rsidRPr="009A4BA2">
        <w:rPr>
          <w:rFonts w:ascii="仿宋" w:eastAsia="仿宋" w:hAnsi="仿宋" w:hint="eastAsia"/>
          <w:sz w:val="24"/>
          <w:szCs w:val="24"/>
        </w:rPr>
        <w:t>提交→复核岗复核</w:t>
      </w:r>
    </w:p>
    <w:p w:rsidR="00F723B3" w:rsidRPr="00920FA7" w:rsidRDefault="00F723B3" w:rsidP="00F723B3">
      <w:pPr>
        <w:ind w:leftChars="500" w:left="1050"/>
        <w:rPr>
          <w:rFonts w:ascii="仿宋" w:eastAsia="仿宋" w:hAnsi="仿宋"/>
          <w:sz w:val="24"/>
          <w:szCs w:val="24"/>
        </w:rPr>
      </w:pPr>
      <w:r w:rsidRPr="00CC1020">
        <w:rPr>
          <w:rFonts w:ascii="仿宋" w:eastAsia="仿宋" w:hAnsi="仿宋" w:hint="eastAsia"/>
          <w:sz w:val="24"/>
          <w:szCs w:val="24"/>
        </w:rPr>
        <w:t>复核</w:t>
      </w:r>
      <w:r w:rsidRPr="00CC1020">
        <w:rPr>
          <w:rFonts w:ascii="仿宋" w:eastAsia="仿宋" w:hAnsi="仿宋"/>
          <w:sz w:val="24"/>
          <w:szCs w:val="24"/>
        </w:rPr>
        <w:t>岗</w:t>
      </w:r>
      <w:r w:rsidRPr="00CC1020">
        <w:rPr>
          <w:rFonts w:ascii="仿宋" w:eastAsia="仿宋" w:hAnsi="仿宋" w:hint="eastAsia"/>
          <w:sz w:val="24"/>
          <w:szCs w:val="24"/>
        </w:rPr>
        <w:t>点击『工作流管理』-『我的流程』-『待办事项审批』进行复核</w:t>
      </w:r>
      <w:r w:rsidRPr="00CC1020">
        <w:rPr>
          <w:rFonts w:ascii="仿宋" w:eastAsia="仿宋" w:hAnsi="仿宋"/>
          <w:sz w:val="24"/>
          <w:szCs w:val="24"/>
        </w:rPr>
        <w:t>操作。</w:t>
      </w:r>
    </w:p>
    <w:p w:rsidR="00F723B3" w:rsidRDefault="00F723B3" w:rsidP="00F723B3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A00BB3">
        <w:rPr>
          <w:rFonts w:ascii="仿宋" w:eastAsia="仿宋" w:hAnsi="仿宋" w:hint="eastAsia"/>
          <w:b/>
          <w:sz w:val="24"/>
          <w:szCs w:val="24"/>
        </w:rPr>
        <w:t>大额数据调整：</w:t>
      </w:r>
    </w:p>
    <w:p w:rsidR="00F723B3" w:rsidRDefault="00F723B3" w:rsidP="00F723B3">
      <w:pPr>
        <w:ind w:leftChars="500" w:left="105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用于</w:t>
      </w:r>
      <w:r w:rsidRPr="00EE07E1">
        <w:rPr>
          <w:rFonts w:ascii="仿宋" w:eastAsia="仿宋" w:hAnsi="仿宋" w:hint="eastAsia"/>
          <w:sz w:val="24"/>
          <w:szCs w:val="24"/>
        </w:rPr>
        <w:t>对审批</w:t>
      </w:r>
      <w:r w:rsidRPr="00EE07E1">
        <w:rPr>
          <w:rFonts w:ascii="仿宋" w:eastAsia="仿宋" w:hAnsi="仿宋"/>
          <w:sz w:val="24"/>
          <w:szCs w:val="24"/>
        </w:rPr>
        <w:t>已通过或汇总发送通过</w:t>
      </w:r>
      <w:r w:rsidR="00FE661F">
        <w:rPr>
          <w:rFonts w:ascii="仿宋" w:eastAsia="仿宋" w:hAnsi="仿宋" w:hint="eastAsia"/>
          <w:sz w:val="24"/>
          <w:szCs w:val="24"/>
        </w:rPr>
        <w:t>，</w:t>
      </w:r>
      <w:r w:rsidRPr="00EE07E1">
        <w:rPr>
          <w:rFonts w:ascii="仿宋" w:eastAsia="仿宋" w:hAnsi="仿宋" w:hint="eastAsia"/>
          <w:sz w:val="24"/>
          <w:szCs w:val="24"/>
        </w:rPr>
        <w:t>但存在</w:t>
      </w:r>
      <w:r w:rsidRPr="00EE07E1">
        <w:rPr>
          <w:rFonts w:ascii="仿宋" w:eastAsia="仿宋" w:hAnsi="仿宋"/>
          <w:sz w:val="24"/>
          <w:szCs w:val="24"/>
        </w:rPr>
        <w:t>错误的</w:t>
      </w:r>
      <w:r w:rsidRPr="00EE07E1">
        <w:rPr>
          <w:rFonts w:ascii="仿宋" w:eastAsia="仿宋" w:hAnsi="仿宋" w:hint="eastAsia"/>
          <w:sz w:val="24"/>
          <w:szCs w:val="24"/>
        </w:rPr>
        <w:t>大额</w:t>
      </w:r>
      <w:r w:rsidRPr="00EE07E1">
        <w:rPr>
          <w:rFonts w:ascii="仿宋" w:eastAsia="仿宋" w:hAnsi="仿宋"/>
          <w:sz w:val="24"/>
          <w:szCs w:val="24"/>
        </w:rPr>
        <w:t>数据</w:t>
      </w:r>
      <w:r>
        <w:rPr>
          <w:rFonts w:ascii="仿宋" w:eastAsia="仿宋" w:hAnsi="仿宋" w:hint="eastAsia"/>
          <w:sz w:val="24"/>
          <w:szCs w:val="24"/>
        </w:rPr>
        <w:t>，进行调整。录入</w:t>
      </w:r>
      <w:r>
        <w:rPr>
          <w:rFonts w:ascii="仿宋" w:eastAsia="仿宋" w:hAnsi="仿宋"/>
          <w:sz w:val="24"/>
          <w:szCs w:val="24"/>
        </w:rPr>
        <w:t>岗</w:t>
      </w:r>
      <w:r w:rsidRPr="009A4BA2">
        <w:rPr>
          <w:rFonts w:ascii="仿宋" w:eastAsia="仿宋" w:hAnsi="仿宋" w:hint="eastAsia"/>
          <w:sz w:val="24"/>
          <w:szCs w:val="24"/>
        </w:rPr>
        <w:t>点击</w:t>
      </w:r>
      <w:r w:rsidRPr="00A00BB3">
        <w:rPr>
          <w:rFonts w:ascii="仿宋" w:eastAsia="仿宋" w:hAnsi="仿宋"/>
          <w:sz w:val="24"/>
          <w:szCs w:val="24"/>
        </w:rPr>
        <w:t>【</w:t>
      </w:r>
      <w:r w:rsidRPr="00EE07E1">
        <w:rPr>
          <w:rFonts w:ascii="仿宋" w:eastAsia="仿宋" w:hAnsi="仿宋" w:hint="eastAsia"/>
          <w:sz w:val="24"/>
          <w:szCs w:val="24"/>
        </w:rPr>
        <w:t>大额资金管理</w:t>
      </w:r>
      <w:r w:rsidRPr="00A00BB3">
        <w:rPr>
          <w:rFonts w:ascii="仿宋" w:eastAsia="仿宋" w:hAnsi="仿宋" w:hint="eastAsia"/>
          <w:sz w:val="24"/>
          <w:szCs w:val="24"/>
        </w:rPr>
        <w:t xml:space="preserve"> </w:t>
      </w:r>
      <w:r w:rsidRPr="00A00BB3">
        <w:rPr>
          <w:rFonts w:ascii="仿宋" w:eastAsia="仿宋" w:hAnsi="仿宋"/>
          <w:sz w:val="24"/>
          <w:szCs w:val="24"/>
        </w:rPr>
        <w:t>-</w:t>
      </w:r>
      <w:r w:rsidRPr="00EE07E1">
        <w:rPr>
          <w:rFonts w:ascii="仿宋" w:eastAsia="仿宋" w:hAnsi="仿宋" w:hint="eastAsia"/>
          <w:sz w:val="24"/>
          <w:szCs w:val="24"/>
        </w:rPr>
        <w:t>大额</w:t>
      </w:r>
      <w:r w:rsidRPr="00A00BB3">
        <w:rPr>
          <w:rFonts w:ascii="仿宋" w:eastAsia="仿宋" w:hAnsi="仿宋" w:hint="eastAsia"/>
          <w:sz w:val="24"/>
          <w:szCs w:val="24"/>
        </w:rPr>
        <w:t>数据</w:t>
      </w:r>
      <w:r w:rsidRPr="00A00BB3">
        <w:rPr>
          <w:rFonts w:ascii="仿宋" w:eastAsia="仿宋" w:hAnsi="仿宋"/>
          <w:sz w:val="24"/>
          <w:szCs w:val="24"/>
        </w:rPr>
        <w:t>调整】</w:t>
      </w:r>
      <w:r w:rsidRPr="00A00BB3">
        <w:rPr>
          <w:rFonts w:ascii="仿宋" w:eastAsia="仿宋" w:hAnsi="仿宋" w:hint="eastAsia"/>
          <w:sz w:val="24"/>
          <w:szCs w:val="24"/>
        </w:rPr>
        <w:t>进行调整。</w:t>
      </w:r>
    </w:p>
    <w:p w:rsidR="00F723B3" w:rsidRPr="00920FA7" w:rsidRDefault="00F723B3" w:rsidP="00F723B3">
      <w:pPr>
        <w:ind w:leftChars="500" w:left="1050"/>
        <w:rPr>
          <w:rFonts w:ascii="仿宋" w:eastAsia="仿宋" w:hAnsi="仿宋"/>
          <w:sz w:val="24"/>
          <w:szCs w:val="24"/>
        </w:rPr>
      </w:pPr>
      <w:r w:rsidRPr="00CC1020">
        <w:rPr>
          <w:rFonts w:ascii="仿宋" w:eastAsia="仿宋" w:hAnsi="仿宋" w:hint="eastAsia"/>
          <w:sz w:val="24"/>
          <w:szCs w:val="24"/>
        </w:rPr>
        <w:t>复核</w:t>
      </w:r>
      <w:r w:rsidRPr="00CC1020">
        <w:rPr>
          <w:rFonts w:ascii="仿宋" w:eastAsia="仿宋" w:hAnsi="仿宋"/>
          <w:sz w:val="24"/>
          <w:szCs w:val="24"/>
        </w:rPr>
        <w:t>岗</w:t>
      </w:r>
      <w:r w:rsidRPr="00CC1020">
        <w:rPr>
          <w:rFonts w:ascii="仿宋" w:eastAsia="仿宋" w:hAnsi="仿宋" w:hint="eastAsia"/>
          <w:sz w:val="24"/>
          <w:szCs w:val="24"/>
        </w:rPr>
        <w:t>点击『工作流管理』-『我的流程』-『待办事项审批』进行复核</w:t>
      </w:r>
      <w:r w:rsidRPr="00CC1020">
        <w:rPr>
          <w:rFonts w:ascii="仿宋" w:eastAsia="仿宋" w:hAnsi="仿宋"/>
          <w:sz w:val="24"/>
          <w:szCs w:val="24"/>
        </w:rPr>
        <w:t>操作。</w:t>
      </w:r>
    </w:p>
    <w:p w:rsidR="00F723B3" w:rsidRDefault="00F723B3" w:rsidP="00F723B3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A00BB3">
        <w:rPr>
          <w:rFonts w:ascii="仿宋" w:eastAsia="仿宋" w:hAnsi="仿宋" w:hint="eastAsia"/>
          <w:b/>
          <w:sz w:val="24"/>
          <w:szCs w:val="24"/>
        </w:rPr>
        <w:t>当日支付总额：</w:t>
      </w:r>
    </w:p>
    <w:p w:rsidR="00F723B3" w:rsidRDefault="00F723B3" w:rsidP="00F723B3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/>
          <w:b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3711E554" wp14:editId="449790F2">
            <wp:extent cx="6645910" cy="17125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3B3" w:rsidRPr="00F723B3" w:rsidRDefault="00F723B3" w:rsidP="00F723B3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F723B3">
        <w:rPr>
          <w:rFonts w:ascii="仿宋" w:eastAsia="仿宋" w:hAnsi="仿宋" w:hint="eastAsia"/>
          <w:b/>
          <w:sz w:val="24"/>
          <w:szCs w:val="24"/>
        </w:rPr>
        <w:t>菜单说明：</w:t>
      </w:r>
    </w:p>
    <w:p w:rsidR="00F723B3" w:rsidRPr="00DF1B73" w:rsidRDefault="00F723B3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DF1B73">
        <w:rPr>
          <w:rFonts w:ascii="仿宋" w:eastAsia="仿宋" w:hAnsi="仿宋" w:hint="eastAsia"/>
          <w:sz w:val="24"/>
          <w:szCs w:val="24"/>
        </w:rPr>
        <w:t>原始支付总额：即为“已通过财务公司支付的金额”，此项数据已由系统自动取数；</w:t>
      </w:r>
    </w:p>
    <w:p w:rsidR="00F723B3" w:rsidRPr="00DF1B73" w:rsidRDefault="00F723B3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DF1B73">
        <w:rPr>
          <w:rFonts w:ascii="仿宋" w:eastAsia="仿宋" w:hAnsi="仿宋" w:hint="eastAsia"/>
          <w:sz w:val="24"/>
          <w:szCs w:val="24"/>
        </w:rPr>
        <w:t>大额自动调整金额：即为上述</w:t>
      </w:r>
      <w:r w:rsidRPr="00DF1B73">
        <w:rPr>
          <w:rFonts w:ascii="仿宋" w:eastAsia="仿宋" w:hAnsi="仿宋"/>
          <w:sz w:val="24"/>
          <w:szCs w:val="24"/>
        </w:rPr>
        <w:t>“已逐笔手工补录的大额支付金额”；</w:t>
      </w:r>
    </w:p>
    <w:p w:rsidR="00F723B3" w:rsidRDefault="00F723B3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DF1B73">
        <w:rPr>
          <w:rFonts w:ascii="仿宋" w:eastAsia="仿宋" w:hAnsi="仿宋" w:hint="eastAsia"/>
          <w:sz w:val="24"/>
          <w:szCs w:val="24"/>
        </w:rPr>
        <w:t>手工调整金额：即“需手工补录的其他支付金额”。</w:t>
      </w:r>
    </w:p>
    <w:p w:rsidR="00F723B3" w:rsidRPr="00DF1B73" w:rsidRDefault="00F723B3" w:rsidP="00F723B3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F723B3" w:rsidRPr="008F14B9" w:rsidRDefault="00F723B3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录入</w:t>
      </w:r>
      <w:r>
        <w:rPr>
          <w:rFonts w:ascii="仿宋" w:eastAsia="仿宋" w:hAnsi="仿宋"/>
          <w:sz w:val="24"/>
          <w:szCs w:val="24"/>
        </w:rPr>
        <w:t>岗</w:t>
      </w:r>
      <w:r w:rsidRPr="009A4BA2">
        <w:rPr>
          <w:rFonts w:ascii="仿宋" w:eastAsia="仿宋" w:hAnsi="仿宋" w:hint="eastAsia"/>
          <w:sz w:val="24"/>
          <w:szCs w:val="24"/>
        </w:rPr>
        <w:t>点击</w:t>
      </w:r>
      <w:r w:rsidRPr="008F14B9">
        <w:rPr>
          <w:rFonts w:ascii="仿宋" w:eastAsia="仿宋" w:hAnsi="仿宋"/>
          <w:sz w:val="24"/>
          <w:szCs w:val="24"/>
        </w:rPr>
        <w:t>【</w:t>
      </w:r>
      <w:r w:rsidRPr="00EE07E1">
        <w:rPr>
          <w:rFonts w:ascii="仿宋" w:eastAsia="仿宋" w:hAnsi="仿宋" w:hint="eastAsia"/>
          <w:sz w:val="24"/>
          <w:szCs w:val="24"/>
        </w:rPr>
        <w:t>大额资金管理</w:t>
      </w:r>
      <w:r w:rsidRPr="008F14B9">
        <w:rPr>
          <w:rFonts w:ascii="仿宋" w:eastAsia="仿宋" w:hAnsi="仿宋" w:hint="eastAsia"/>
          <w:sz w:val="24"/>
          <w:szCs w:val="24"/>
        </w:rPr>
        <w:t xml:space="preserve"> </w:t>
      </w:r>
      <w:r w:rsidRPr="008F14B9">
        <w:rPr>
          <w:rFonts w:ascii="仿宋" w:eastAsia="仿宋" w:hAnsi="仿宋"/>
          <w:sz w:val="24"/>
          <w:szCs w:val="24"/>
        </w:rPr>
        <w:t xml:space="preserve">- </w:t>
      </w:r>
      <w:r w:rsidRPr="008F14B9">
        <w:rPr>
          <w:rFonts w:ascii="仿宋" w:eastAsia="仿宋" w:hAnsi="仿宋" w:hint="eastAsia"/>
          <w:sz w:val="24"/>
          <w:szCs w:val="24"/>
        </w:rPr>
        <w:t>当日</w:t>
      </w:r>
      <w:r w:rsidRPr="008F14B9">
        <w:rPr>
          <w:rFonts w:ascii="仿宋" w:eastAsia="仿宋" w:hAnsi="仿宋"/>
          <w:sz w:val="24"/>
          <w:szCs w:val="24"/>
        </w:rPr>
        <w:t>支付总额】查看或调整本单位及下级单位</w:t>
      </w:r>
      <w:r w:rsidRPr="008F14B9">
        <w:rPr>
          <w:rFonts w:ascii="仿宋" w:eastAsia="仿宋" w:hAnsi="仿宋" w:hint="eastAsia"/>
          <w:sz w:val="24"/>
          <w:szCs w:val="24"/>
        </w:rPr>
        <w:t>当天</w:t>
      </w:r>
      <w:r w:rsidRPr="008F14B9">
        <w:rPr>
          <w:rFonts w:ascii="仿宋" w:eastAsia="仿宋" w:hAnsi="仿宋"/>
          <w:sz w:val="24"/>
          <w:szCs w:val="24"/>
        </w:rPr>
        <w:t>支付总金额</w:t>
      </w:r>
      <w:r>
        <w:rPr>
          <w:rFonts w:ascii="仿宋" w:eastAsia="仿宋" w:hAnsi="仿宋"/>
          <w:sz w:val="24"/>
          <w:szCs w:val="24"/>
        </w:rPr>
        <w:t>。</w:t>
      </w:r>
    </w:p>
    <w:p w:rsidR="00F723B3" w:rsidRDefault="00F723B3" w:rsidP="00F723B3">
      <w:pPr>
        <w:rPr>
          <w:rFonts w:ascii="仿宋" w:eastAsia="仿宋" w:hAnsi="仿宋"/>
          <w:sz w:val="24"/>
          <w:szCs w:val="24"/>
        </w:rPr>
      </w:pPr>
      <w:r w:rsidRPr="00A00BB3">
        <w:rPr>
          <w:rFonts w:ascii="仿宋" w:eastAsia="仿宋" w:hAnsi="仿宋" w:hint="eastAsia"/>
          <w:sz w:val="24"/>
          <w:szCs w:val="24"/>
        </w:rPr>
        <w:t>“汇总登记”按钮可以累加下属单位的支付总额后，汇总上报。</w:t>
      </w:r>
    </w:p>
    <w:p w:rsidR="00F723B3" w:rsidRDefault="00F723B3" w:rsidP="00F723B3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A00BB3">
        <w:rPr>
          <w:rFonts w:ascii="仿宋" w:eastAsia="仿宋" w:hAnsi="仿宋" w:hint="eastAsia"/>
          <w:b/>
          <w:sz w:val="24"/>
          <w:szCs w:val="24"/>
        </w:rPr>
        <w:t>大额数据查询：</w:t>
      </w:r>
    </w:p>
    <w:p w:rsidR="00F723B3" w:rsidRPr="00983951" w:rsidRDefault="00F723B3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83951">
        <w:rPr>
          <w:rFonts w:ascii="仿宋" w:eastAsia="仿宋" w:hAnsi="仿宋"/>
          <w:sz w:val="24"/>
          <w:szCs w:val="24"/>
        </w:rPr>
        <w:t>用户</w:t>
      </w:r>
      <w:r w:rsidRPr="00983951">
        <w:rPr>
          <w:rFonts w:ascii="仿宋" w:eastAsia="仿宋" w:hAnsi="仿宋" w:hint="eastAsia"/>
          <w:sz w:val="24"/>
          <w:szCs w:val="24"/>
        </w:rPr>
        <w:t>点击【信息</w:t>
      </w:r>
      <w:r w:rsidRPr="00983951">
        <w:rPr>
          <w:rFonts w:ascii="仿宋" w:eastAsia="仿宋" w:hAnsi="仿宋"/>
          <w:sz w:val="24"/>
          <w:szCs w:val="24"/>
        </w:rPr>
        <w:t xml:space="preserve">查询- </w:t>
      </w:r>
      <w:r w:rsidRPr="00983951">
        <w:rPr>
          <w:rFonts w:ascii="仿宋" w:eastAsia="仿宋" w:hAnsi="仿宋" w:hint="eastAsia"/>
          <w:sz w:val="24"/>
          <w:szCs w:val="24"/>
        </w:rPr>
        <w:t>大额数据</w:t>
      </w:r>
      <w:r w:rsidRPr="00983951">
        <w:rPr>
          <w:rFonts w:ascii="仿宋" w:eastAsia="仿宋" w:hAnsi="仿宋"/>
          <w:sz w:val="24"/>
          <w:szCs w:val="24"/>
        </w:rPr>
        <w:t>查询</w:t>
      </w:r>
      <w:r w:rsidRPr="00983951">
        <w:rPr>
          <w:rFonts w:ascii="仿宋" w:eastAsia="仿宋" w:hAnsi="仿宋" w:hint="eastAsia"/>
          <w:sz w:val="24"/>
          <w:szCs w:val="24"/>
        </w:rPr>
        <w:t>】大额信息可查询指令状态。</w:t>
      </w:r>
    </w:p>
    <w:p w:rsidR="00F723B3" w:rsidRDefault="00F723B3" w:rsidP="00F723B3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983951">
        <w:rPr>
          <w:rFonts w:ascii="仿宋" w:eastAsia="仿宋" w:hAnsi="仿宋" w:hint="eastAsia"/>
          <w:b/>
          <w:sz w:val="24"/>
          <w:szCs w:val="24"/>
        </w:rPr>
        <w:t>支付总额查询：</w:t>
      </w:r>
    </w:p>
    <w:p w:rsidR="00F723B3" w:rsidRPr="00983951" w:rsidRDefault="00F723B3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83951">
        <w:rPr>
          <w:rFonts w:ascii="仿宋" w:eastAsia="仿宋" w:hAnsi="仿宋"/>
          <w:sz w:val="24"/>
          <w:szCs w:val="24"/>
        </w:rPr>
        <w:t>用户</w:t>
      </w:r>
      <w:r w:rsidRPr="00983951">
        <w:rPr>
          <w:rFonts w:ascii="仿宋" w:eastAsia="仿宋" w:hAnsi="仿宋" w:hint="eastAsia"/>
          <w:sz w:val="24"/>
          <w:szCs w:val="24"/>
        </w:rPr>
        <w:t>点击【信息</w:t>
      </w:r>
      <w:r w:rsidRPr="00983951">
        <w:rPr>
          <w:rFonts w:ascii="仿宋" w:eastAsia="仿宋" w:hAnsi="仿宋"/>
          <w:sz w:val="24"/>
          <w:szCs w:val="24"/>
        </w:rPr>
        <w:t>查询</w:t>
      </w:r>
      <w:r w:rsidRPr="00983951">
        <w:rPr>
          <w:rFonts w:ascii="仿宋" w:eastAsia="仿宋" w:hAnsi="仿宋" w:hint="eastAsia"/>
          <w:sz w:val="24"/>
          <w:szCs w:val="24"/>
        </w:rPr>
        <w:t xml:space="preserve"> </w:t>
      </w:r>
      <w:r w:rsidRPr="00983951">
        <w:rPr>
          <w:rFonts w:ascii="仿宋" w:eastAsia="仿宋" w:hAnsi="仿宋"/>
          <w:sz w:val="24"/>
          <w:szCs w:val="24"/>
        </w:rPr>
        <w:t xml:space="preserve">- </w:t>
      </w:r>
      <w:r w:rsidRPr="00983951">
        <w:rPr>
          <w:rFonts w:ascii="仿宋" w:eastAsia="仿宋" w:hAnsi="仿宋" w:hint="eastAsia"/>
          <w:sz w:val="24"/>
          <w:szCs w:val="24"/>
        </w:rPr>
        <w:t>支付</w:t>
      </w:r>
      <w:r w:rsidRPr="00983951">
        <w:rPr>
          <w:rFonts w:ascii="仿宋" w:eastAsia="仿宋" w:hAnsi="仿宋"/>
          <w:sz w:val="24"/>
          <w:szCs w:val="24"/>
        </w:rPr>
        <w:t>总额查询</w:t>
      </w:r>
      <w:r w:rsidRPr="00983951">
        <w:rPr>
          <w:rFonts w:ascii="仿宋" w:eastAsia="仿宋" w:hAnsi="仿宋" w:hint="eastAsia"/>
          <w:sz w:val="24"/>
          <w:szCs w:val="24"/>
        </w:rPr>
        <w:t>】</w:t>
      </w:r>
      <w:r>
        <w:rPr>
          <w:rFonts w:ascii="仿宋" w:eastAsia="仿宋" w:hAnsi="仿宋"/>
          <w:sz w:val="24"/>
          <w:szCs w:val="24"/>
        </w:rPr>
        <w:t>可在</w:t>
      </w:r>
      <w:r w:rsidRPr="00983951">
        <w:rPr>
          <w:rFonts w:ascii="仿宋" w:eastAsia="仿宋" w:hAnsi="仿宋"/>
          <w:sz w:val="24"/>
          <w:szCs w:val="24"/>
        </w:rPr>
        <w:t>查询</w:t>
      </w:r>
      <w:r>
        <w:rPr>
          <w:rFonts w:ascii="仿宋" w:eastAsia="仿宋" w:hAnsi="仿宋"/>
          <w:sz w:val="24"/>
          <w:szCs w:val="24"/>
        </w:rPr>
        <w:t>本</w:t>
      </w:r>
      <w:r w:rsidRPr="00983951">
        <w:rPr>
          <w:rFonts w:ascii="仿宋" w:eastAsia="仿宋" w:hAnsi="仿宋" w:hint="eastAsia"/>
          <w:sz w:val="24"/>
          <w:szCs w:val="24"/>
        </w:rPr>
        <w:t>单位</w:t>
      </w:r>
      <w:r w:rsidRPr="00983951">
        <w:rPr>
          <w:rFonts w:ascii="仿宋" w:eastAsia="仿宋" w:hAnsi="仿宋"/>
          <w:sz w:val="24"/>
          <w:szCs w:val="24"/>
        </w:rPr>
        <w:t>每日</w:t>
      </w:r>
      <w:r w:rsidRPr="00983951">
        <w:rPr>
          <w:rFonts w:ascii="仿宋" w:eastAsia="仿宋" w:hAnsi="仿宋" w:hint="eastAsia"/>
          <w:sz w:val="24"/>
          <w:szCs w:val="24"/>
        </w:rPr>
        <w:t>支付</w:t>
      </w:r>
      <w:r w:rsidRPr="00983951">
        <w:rPr>
          <w:rFonts w:ascii="仿宋" w:eastAsia="仿宋" w:hAnsi="仿宋"/>
          <w:sz w:val="24"/>
          <w:szCs w:val="24"/>
        </w:rPr>
        <w:t>总额</w:t>
      </w:r>
      <w:r w:rsidRPr="00983951">
        <w:rPr>
          <w:rFonts w:ascii="仿宋" w:eastAsia="仿宋" w:hAnsi="仿宋" w:hint="eastAsia"/>
          <w:sz w:val="24"/>
          <w:szCs w:val="24"/>
        </w:rPr>
        <w:t>汇总</w:t>
      </w:r>
      <w:r w:rsidRPr="00983951">
        <w:rPr>
          <w:rFonts w:ascii="仿宋" w:eastAsia="仿宋" w:hAnsi="仿宋"/>
          <w:sz w:val="24"/>
          <w:szCs w:val="24"/>
        </w:rPr>
        <w:t>情况</w:t>
      </w:r>
      <w:r w:rsidRPr="00983951">
        <w:rPr>
          <w:rFonts w:ascii="仿宋" w:eastAsia="仿宋" w:hAnsi="仿宋" w:hint="eastAsia"/>
          <w:sz w:val="24"/>
          <w:szCs w:val="24"/>
        </w:rPr>
        <w:t>。</w:t>
      </w:r>
    </w:p>
    <w:p w:rsidR="00F723B3" w:rsidRPr="00983951" w:rsidRDefault="00F723B3" w:rsidP="00F723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83951">
        <w:rPr>
          <w:rFonts w:ascii="仿宋" w:eastAsia="仿宋" w:hAnsi="仿宋" w:hint="eastAsia"/>
          <w:sz w:val="24"/>
          <w:szCs w:val="24"/>
        </w:rPr>
        <w:t xml:space="preserve">可同时查询到 </w:t>
      </w:r>
      <w:r>
        <w:rPr>
          <w:rFonts w:ascii="仿宋" w:eastAsia="仿宋" w:hAnsi="仿宋" w:hint="eastAsia"/>
          <w:sz w:val="24"/>
          <w:szCs w:val="24"/>
        </w:rPr>
        <w:t>“是否汇总登记”“原始支付总金额（系统自动）</w:t>
      </w:r>
      <w:r w:rsidRPr="00983951">
        <w:rPr>
          <w:rFonts w:ascii="仿宋" w:eastAsia="仿宋" w:hAnsi="仿宋" w:hint="eastAsia"/>
          <w:sz w:val="24"/>
          <w:szCs w:val="24"/>
        </w:rPr>
        <w:t>”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83951">
        <w:rPr>
          <w:rFonts w:ascii="仿宋" w:eastAsia="仿宋" w:hAnsi="仿宋" w:hint="eastAsia"/>
          <w:sz w:val="24"/>
          <w:szCs w:val="24"/>
        </w:rPr>
        <w:t>大额自动调整金额（系统自动）“手动调整金额”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83951">
        <w:rPr>
          <w:rFonts w:ascii="仿宋" w:eastAsia="仿宋" w:hAnsi="仿宋" w:hint="eastAsia"/>
          <w:sz w:val="24"/>
          <w:szCs w:val="24"/>
        </w:rPr>
        <w:t>“支付总金额”等信息。</w:t>
      </w:r>
    </w:p>
    <w:p w:rsidR="009A4BA2" w:rsidRPr="00F723B3" w:rsidRDefault="009A4BA2" w:rsidP="00F723B3">
      <w:pPr>
        <w:rPr>
          <w:rFonts w:ascii="仿宋" w:eastAsia="仿宋" w:hAnsi="仿宋"/>
          <w:sz w:val="24"/>
          <w:szCs w:val="24"/>
        </w:rPr>
      </w:pPr>
    </w:p>
    <w:sectPr w:rsidR="009A4BA2" w:rsidRPr="00F723B3" w:rsidSect="000D0E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1E" w:rsidRDefault="0069421E" w:rsidP="008E687B">
      <w:r>
        <w:separator/>
      </w:r>
    </w:p>
  </w:endnote>
  <w:endnote w:type="continuationSeparator" w:id="0">
    <w:p w:rsidR="0069421E" w:rsidRDefault="0069421E" w:rsidP="008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1E" w:rsidRDefault="0069421E" w:rsidP="008E687B">
      <w:r>
        <w:separator/>
      </w:r>
    </w:p>
  </w:footnote>
  <w:footnote w:type="continuationSeparator" w:id="0">
    <w:p w:rsidR="0069421E" w:rsidRDefault="0069421E" w:rsidP="008E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lvl w:ilvl="0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0000029"/>
    <w:multiLevelType w:val="multilevel"/>
    <w:tmpl w:val="00000029"/>
    <w:lvl w:ilvl="0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9535047"/>
    <w:multiLevelType w:val="singleLevel"/>
    <w:tmpl w:val="5953504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60"/>
    <w:rsid w:val="000048BE"/>
    <w:rsid w:val="00011B61"/>
    <w:rsid w:val="00024DE1"/>
    <w:rsid w:val="000327D1"/>
    <w:rsid w:val="00052650"/>
    <w:rsid w:val="00087B50"/>
    <w:rsid w:val="000917EE"/>
    <w:rsid w:val="000A293C"/>
    <w:rsid w:val="000B7FD4"/>
    <w:rsid w:val="000C7C90"/>
    <w:rsid w:val="000D0E47"/>
    <w:rsid w:val="000D6582"/>
    <w:rsid w:val="00137B3D"/>
    <w:rsid w:val="00143C79"/>
    <w:rsid w:val="00163FEC"/>
    <w:rsid w:val="001832FA"/>
    <w:rsid w:val="00193725"/>
    <w:rsid w:val="001A304E"/>
    <w:rsid w:val="001C67A5"/>
    <w:rsid w:val="00234E95"/>
    <w:rsid w:val="002843F5"/>
    <w:rsid w:val="002A47BB"/>
    <w:rsid w:val="002B0FAB"/>
    <w:rsid w:val="002F6E63"/>
    <w:rsid w:val="003169F3"/>
    <w:rsid w:val="00335933"/>
    <w:rsid w:val="00343CD0"/>
    <w:rsid w:val="003564C5"/>
    <w:rsid w:val="00383C57"/>
    <w:rsid w:val="00390DF6"/>
    <w:rsid w:val="003B170D"/>
    <w:rsid w:val="003B62B1"/>
    <w:rsid w:val="003F337E"/>
    <w:rsid w:val="004011DC"/>
    <w:rsid w:val="0041453A"/>
    <w:rsid w:val="004565F2"/>
    <w:rsid w:val="00464011"/>
    <w:rsid w:val="0047187A"/>
    <w:rsid w:val="00480A0C"/>
    <w:rsid w:val="004907DB"/>
    <w:rsid w:val="00493E05"/>
    <w:rsid w:val="00497583"/>
    <w:rsid w:val="00530634"/>
    <w:rsid w:val="005407A4"/>
    <w:rsid w:val="00580A9B"/>
    <w:rsid w:val="005F2ED8"/>
    <w:rsid w:val="00602184"/>
    <w:rsid w:val="0061286F"/>
    <w:rsid w:val="00637236"/>
    <w:rsid w:val="006836F3"/>
    <w:rsid w:val="0069421E"/>
    <w:rsid w:val="006E2B23"/>
    <w:rsid w:val="006E7B3B"/>
    <w:rsid w:val="00723E6C"/>
    <w:rsid w:val="00735575"/>
    <w:rsid w:val="007534E2"/>
    <w:rsid w:val="007649BD"/>
    <w:rsid w:val="00773EF7"/>
    <w:rsid w:val="00775411"/>
    <w:rsid w:val="00796495"/>
    <w:rsid w:val="007D0D90"/>
    <w:rsid w:val="007F0774"/>
    <w:rsid w:val="007F07A0"/>
    <w:rsid w:val="008130CB"/>
    <w:rsid w:val="0085401C"/>
    <w:rsid w:val="00867F29"/>
    <w:rsid w:val="00873152"/>
    <w:rsid w:val="008A151D"/>
    <w:rsid w:val="008A7222"/>
    <w:rsid w:val="008D7D8A"/>
    <w:rsid w:val="008E687B"/>
    <w:rsid w:val="008E7C4D"/>
    <w:rsid w:val="008F14B9"/>
    <w:rsid w:val="00907DFA"/>
    <w:rsid w:val="00916027"/>
    <w:rsid w:val="00920FA7"/>
    <w:rsid w:val="009332F7"/>
    <w:rsid w:val="009356E2"/>
    <w:rsid w:val="00946CC3"/>
    <w:rsid w:val="00960F3C"/>
    <w:rsid w:val="00983951"/>
    <w:rsid w:val="009A4BA2"/>
    <w:rsid w:val="009D60B7"/>
    <w:rsid w:val="00A00BB3"/>
    <w:rsid w:val="00A226D3"/>
    <w:rsid w:val="00A278CB"/>
    <w:rsid w:val="00A3507B"/>
    <w:rsid w:val="00A37B60"/>
    <w:rsid w:val="00A4095F"/>
    <w:rsid w:val="00A57248"/>
    <w:rsid w:val="00A7648C"/>
    <w:rsid w:val="00A8263D"/>
    <w:rsid w:val="00AA054C"/>
    <w:rsid w:val="00AB092C"/>
    <w:rsid w:val="00AC1836"/>
    <w:rsid w:val="00AF66A1"/>
    <w:rsid w:val="00B10989"/>
    <w:rsid w:val="00B35685"/>
    <w:rsid w:val="00B42544"/>
    <w:rsid w:val="00B74364"/>
    <w:rsid w:val="00BC3AA8"/>
    <w:rsid w:val="00BC6540"/>
    <w:rsid w:val="00BF0ADC"/>
    <w:rsid w:val="00C05065"/>
    <w:rsid w:val="00C07077"/>
    <w:rsid w:val="00C15603"/>
    <w:rsid w:val="00C24058"/>
    <w:rsid w:val="00C254F3"/>
    <w:rsid w:val="00C51020"/>
    <w:rsid w:val="00C53043"/>
    <w:rsid w:val="00C5675E"/>
    <w:rsid w:val="00C74735"/>
    <w:rsid w:val="00C81DD2"/>
    <w:rsid w:val="00CA05E3"/>
    <w:rsid w:val="00CA5B17"/>
    <w:rsid w:val="00CC1020"/>
    <w:rsid w:val="00CD6E1A"/>
    <w:rsid w:val="00D34BE6"/>
    <w:rsid w:val="00D75692"/>
    <w:rsid w:val="00D826DB"/>
    <w:rsid w:val="00D83E2A"/>
    <w:rsid w:val="00D86423"/>
    <w:rsid w:val="00D96448"/>
    <w:rsid w:val="00D97CAE"/>
    <w:rsid w:val="00DA344A"/>
    <w:rsid w:val="00DC64E3"/>
    <w:rsid w:val="00DE08E5"/>
    <w:rsid w:val="00DF4F96"/>
    <w:rsid w:val="00E051C9"/>
    <w:rsid w:val="00E83E67"/>
    <w:rsid w:val="00ED7D8F"/>
    <w:rsid w:val="00EE07E1"/>
    <w:rsid w:val="00EE24B0"/>
    <w:rsid w:val="00F1570E"/>
    <w:rsid w:val="00F224AE"/>
    <w:rsid w:val="00F473D1"/>
    <w:rsid w:val="00F723B3"/>
    <w:rsid w:val="00F969B9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5CBF8"/>
  <w15:chartTrackingRefBased/>
  <w15:docId w15:val="{30CCA566-EFAD-4390-B2D4-73B3AAE2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6423"/>
    <w:pPr>
      <w:ind w:firstLineChars="200" w:firstLine="420"/>
    </w:pPr>
    <w:rPr>
      <w:szCs w:val="24"/>
    </w:rPr>
  </w:style>
  <w:style w:type="paragraph" w:customStyle="1" w:styleId="Style1">
    <w:name w:val="_Style 1"/>
    <w:basedOn w:val="a"/>
    <w:qFormat/>
    <w:rsid w:val="000917EE"/>
    <w:pPr>
      <w:ind w:firstLineChars="200" w:firstLine="42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8E6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68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6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68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02C5-05A5-4AA8-A379-C39B76A2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罗树明</cp:lastModifiedBy>
  <cp:revision>2</cp:revision>
  <dcterms:created xsi:type="dcterms:W3CDTF">2019-09-16T11:58:00Z</dcterms:created>
  <dcterms:modified xsi:type="dcterms:W3CDTF">2019-09-16T11:58:00Z</dcterms:modified>
</cp:coreProperties>
</file>